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A8" w:rsidRPr="0012247D" w:rsidRDefault="000C61F2" w:rsidP="00AD7EDC">
      <w:pPr>
        <w:tabs>
          <w:tab w:val="left" w:pos="5580"/>
        </w:tabs>
        <w:spacing w:after="200"/>
        <w:rPr>
          <w:rFonts w:eastAsia="Calibri"/>
          <w:sz w:val="24"/>
          <w:szCs w:val="24"/>
          <w:lang w:eastAsia="en-US"/>
        </w:rPr>
      </w:pPr>
      <w:r w:rsidRPr="000C61F2">
        <w:rPr>
          <w:rFonts w:eastAsia="Calibri"/>
          <w:noProof/>
          <w:sz w:val="24"/>
          <w:szCs w:val="24"/>
        </w:rPr>
        <w:drawing>
          <wp:inline distT="0" distB="0" distL="0" distR="0">
            <wp:extent cx="6300470" cy="8980130"/>
            <wp:effectExtent l="0" t="0" r="0" b="0"/>
            <wp:docPr id="1" name="Рисунок 1" descr="C:\Users\Айталина\Desktop\Документы ДОУ\Сайт 2020\скан колдоговор 202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талина\Desktop\Документы ДОУ\Сайт 2020\скан колдоговор 2020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50" w:rsidRDefault="005F4A50" w:rsidP="000C61F2">
      <w:pPr>
        <w:pStyle w:val="af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5F4A50" w:rsidRPr="005F4A50" w:rsidRDefault="005F4A50" w:rsidP="005F4A50"/>
    <w:p w:rsidR="00041D33" w:rsidRPr="00411771" w:rsidRDefault="00041D33" w:rsidP="00041D33">
      <w:pPr>
        <w:pStyle w:val="af"/>
        <w:spacing w:line="36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411771">
        <w:rPr>
          <w:rFonts w:ascii="Times New Roman" w:hAnsi="Times New Roman"/>
          <w:color w:val="auto"/>
          <w:sz w:val="22"/>
          <w:szCs w:val="22"/>
        </w:rPr>
        <w:t>Содержание</w:t>
      </w:r>
    </w:p>
    <w:p w:rsidR="00041D33" w:rsidRPr="00411771" w:rsidRDefault="00D0564E" w:rsidP="00041D33">
      <w:pPr>
        <w:pStyle w:val="14"/>
        <w:tabs>
          <w:tab w:val="left" w:pos="440"/>
          <w:tab w:val="right" w:leader="dot" w:pos="9346"/>
        </w:tabs>
        <w:spacing w:line="360" w:lineRule="auto"/>
        <w:rPr>
          <w:noProof/>
          <w:sz w:val="22"/>
          <w:szCs w:val="22"/>
        </w:rPr>
      </w:pPr>
      <w:r w:rsidRPr="00411771">
        <w:rPr>
          <w:sz w:val="22"/>
          <w:szCs w:val="22"/>
        </w:rPr>
        <w:fldChar w:fldCharType="begin"/>
      </w:r>
      <w:r w:rsidR="00041D33" w:rsidRPr="00411771">
        <w:rPr>
          <w:sz w:val="22"/>
          <w:szCs w:val="22"/>
        </w:rPr>
        <w:instrText xml:space="preserve"> TOC \o "1-3" \h \z \u </w:instrText>
      </w:r>
      <w:r w:rsidRPr="00411771">
        <w:rPr>
          <w:sz w:val="22"/>
          <w:szCs w:val="22"/>
        </w:rPr>
        <w:fldChar w:fldCharType="separate"/>
      </w:r>
      <w:hyperlink w:anchor="_Toc24963377" w:history="1">
        <w:r w:rsidR="00041D33" w:rsidRPr="00411771">
          <w:rPr>
            <w:rStyle w:val="a5"/>
            <w:noProof/>
            <w:color w:val="auto"/>
            <w:sz w:val="22"/>
            <w:szCs w:val="22"/>
          </w:rPr>
          <w:t>I.Общие положения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_Toc24963377 \h </w:instrText>
        </w:r>
        <w:r w:rsidRPr="00411771">
          <w:rPr>
            <w:noProof/>
            <w:webHidden/>
            <w:sz w:val="22"/>
            <w:szCs w:val="22"/>
          </w:rPr>
        </w:r>
        <w:r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3</w:t>
        </w:r>
        <w:r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78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II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Трудовой договор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_Toc24963378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4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79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III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Профессиональная подготовка, переподготовка и  повышение квалификации работников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_Toc24963379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5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0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IV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Высвобождение работников и содействие их трудоустройству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_Toc24963380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5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1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V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Рабочее время и время отдыха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_Toc24963381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6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2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VI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Оплата и нормирование труда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_Toc24963382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8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3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VII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Гарантии и компенсации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_Toc24963383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10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4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VIII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Охрана труда и здоровья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_Toc24963384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10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5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IX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Гарантии профсоюзной деятельности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_Toc24963385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11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6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X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Обязательства профкома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_Toc24963386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13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7" w:history="1">
        <w:r w:rsidR="00041D33" w:rsidRPr="00411771">
          <w:rPr>
            <w:rStyle w:val="a5"/>
            <w:noProof/>
            <w:color w:val="auto"/>
            <w:sz w:val="22"/>
            <w:szCs w:val="22"/>
            <w:lang w:val="en-US"/>
          </w:rPr>
          <w:t>XI</w:t>
        </w:r>
        <w:r w:rsidR="00041D33" w:rsidRPr="00411771">
          <w:rPr>
            <w:rStyle w:val="a5"/>
            <w:noProof/>
            <w:color w:val="auto"/>
            <w:sz w:val="22"/>
            <w:szCs w:val="22"/>
          </w:rPr>
          <w:t>. Контроль за выполнением коллективного договора.</w:t>
        </w:r>
        <w:r w:rsidR="00041D33" w:rsidRPr="00411771">
          <w:rPr>
            <w:noProof/>
            <w:webHidden/>
            <w:sz w:val="22"/>
            <w:szCs w:val="22"/>
          </w:rPr>
          <w:tab/>
        </w:r>
        <w:r w:rsidR="00D0564E" w:rsidRPr="00411771">
          <w:rPr>
            <w:noProof/>
            <w:webHidden/>
            <w:sz w:val="22"/>
            <w:szCs w:val="22"/>
          </w:rPr>
          <w:fldChar w:fldCharType="begin"/>
        </w:r>
        <w:r w:rsidR="00041D33" w:rsidRPr="00411771">
          <w:rPr>
            <w:noProof/>
            <w:webHidden/>
            <w:sz w:val="22"/>
            <w:szCs w:val="22"/>
          </w:rPr>
          <w:instrText xml:space="preserve"> PAGEREF _Toc24963387 \h </w:instrText>
        </w:r>
        <w:r w:rsidR="00D0564E" w:rsidRPr="00411771">
          <w:rPr>
            <w:noProof/>
            <w:webHidden/>
            <w:sz w:val="22"/>
            <w:szCs w:val="22"/>
          </w:rPr>
        </w:r>
        <w:r w:rsidR="00D0564E" w:rsidRPr="00411771">
          <w:rPr>
            <w:noProof/>
            <w:webHidden/>
            <w:sz w:val="22"/>
            <w:szCs w:val="22"/>
          </w:rPr>
          <w:fldChar w:fldCharType="separate"/>
        </w:r>
        <w:r w:rsidR="004D2557">
          <w:rPr>
            <w:noProof/>
            <w:webHidden/>
            <w:sz w:val="22"/>
            <w:szCs w:val="22"/>
          </w:rPr>
          <w:t>13</w:t>
        </w:r>
        <w:r w:rsidR="00D0564E" w:rsidRPr="00411771">
          <w:rPr>
            <w:noProof/>
            <w:webHidden/>
            <w:sz w:val="22"/>
            <w:szCs w:val="22"/>
          </w:rPr>
          <w:fldChar w:fldCharType="end"/>
        </w:r>
      </w:hyperlink>
    </w:p>
    <w:p w:rsidR="00041D33" w:rsidRPr="00411771" w:rsidRDefault="00CE3FD7" w:rsidP="00041D33">
      <w:pPr>
        <w:pStyle w:val="14"/>
        <w:tabs>
          <w:tab w:val="right" w:leader="dot" w:pos="9346"/>
        </w:tabs>
        <w:spacing w:line="360" w:lineRule="auto"/>
        <w:rPr>
          <w:noProof/>
          <w:sz w:val="22"/>
          <w:szCs w:val="22"/>
        </w:rPr>
      </w:pPr>
      <w:hyperlink w:anchor="_Toc24963388" w:history="1"/>
    </w:p>
    <w:p w:rsidR="00041D33" w:rsidRPr="00411771" w:rsidRDefault="00D0564E" w:rsidP="00041D33">
      <w:pPr>
        <w:spacing w:line="360" w:lineRule="auto"/>
        <w:rPr>
          <w:sz w:val="22"/>
          <w:szCs w:val="22"/>
        </w:rPr>
      </w:pPr>
      <w:r w:rsidRPr="00411771">
        <w:rPr>
          <w:b/>
          <w:bCs/>
          <w:sz w:val="22"/>
          <w:szCs w:val="22"/>
        </w:rPr>
        <w:fldChar w:fldCharType="end"/>
      </w:r>
    </w:p>
    <w:p w:rsidR="00AD7EDC" w:rsidRPr="00411771" w:rsidRDefault="00AD7EDC" w:rsidP="00041D33">
      <w:pPr>
        <w:spacing w:before="100" w:beforeAutospacing="1" w:after="100" w:afterAutospacing="1"/>
        <w:rPr>
          <w:sz w:val="22"/>
          <w:szCs w:val="22"/>
        </w:rPr>
      </w:pPr>
      <w:r w:rsidRPr="00411771">
        <w:rPr>
          <w:sz w:val="22"/>
          <w:szCs w:val="22"/>
        </w:rPr>
        <w:br w:type="page"/>
      </w:r>
    </w:p>
    <w:p w:rsidR="0053577D" w:rsidRPr="00411771" w:rsidRDefault="00545A60" w:rsidP="00926991">
      <w:pPr>
        <w:pStyle w:val="1"/>
        <w:numPr>
          <w:ilvl w:val="0"/>
          <w:numId w:val="18"/>
        </w:numPr>
        <w:rPr>
          <w:sz w:val="22"/>
          <w:szCs w:val="22"/>
        </w:rPr>
      </w:pPr>
      <w:bookmarkStart w:id="1" w:name="_Toc24963377"/>
      <w:r w:rsidRPr="00411771">
        <w:rPr>
          <w:sz w:val="22"/>
          <w:szCs w:val="22"/>
        </w:rPr>
        <w:lastRenderedPageBreak/>
        <w:t>Общие положения</w:t>
      </w:r>
      <w:bookmarkEnd w:id="1"/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ind w:left="426" w:hanging="426"/>
        <w:jc w:val="both"/>
        <w:rPr>
          <w:spacing w:val="1"/>
          <w:sz w:val="22"/>
          <w:szCs w:val="22"/>
        </w:rPr>
      </w:pPr>
      <w:r w:rsidRPr="00411771">
        <w:rPr>
          <w:sz w:val="22"/>
          <w:szCs w:val="22"/>
        </w:rPr>
        <w:t>Настоящий коллективный договор заключен между работодателем и работниками</w:t>
      </w:r>
      <w:r w:rsidR="00D664B9" w:rsidRPr="00411771">
        <w:rPr>
          <w:sz w:val="22"/>
          <w:szCs w:val="22"/>
        </w:rPr>
        <w:t xml:space="preserve"> </w:t>
      </w:r>
      <w:r w:rsidR="009D1DD8" w:rsidRPr="00411771">
        <w:rPr>
          <w:spacing w:val="1"/>
          <w:sz w:val="22"/>
          <w:szCs w:val="22"/>
        </w:rPr>
        <w:t>Муниципального дошкольного</w:t>
      </w:r>
      <w:r w:rsidRPr="00411771">
        <w:rPr>
          <w:spacing w:val="1"/>
          <w:sz w:val="22"/>
          <w:szCs w:val="22"/>
        </w:rPr>
        <w:t xml:space="preserve"> образовательного </w:t>
      </w:r>
      <w:r w:rsidR="009D1DD8" w:rsidRPr="00411771">
        <w:rPr>
          <w:spacing w:val="1"/>
          <w:sz w:val="22"/>
          <w:szCs w:val="22"/>
        </w:rPr>
        <w:t>бюджетного учреждения «</w:t>
      </w:r>
      <w:r w:rsidRPr="00411771">
        <w:rPr>
          <w:rFonts w:eastAsia="Calibri"/>
          <w:sz w:val="22"/>
          <w:szCs w:val="22"/>
          <w:lang w:eastAsia="en-US"/>
        </w:rPr>
        <w:t xml:space="preserve">Детский сад </w:t>
      </w:r>
      <w:r w:rsidR="00D664B9" w:rsidRPr="00411771">
        <w:rPr>
          <w:rFonts w:eastAsia="Calibri"/>
          <w:sz w:val="22"/>
          <w:szCs w:val="22"/>
          <w:lang w:eastAsia="en-US"/>
        </w:rPr>
        <w:t>№88 «Академия детства</w:t>
      </w:r>
      <w:r w:rsidR="009D1DD8" w:rsidRPr="00411771">
        <w:rPr>
          <w:rFonts w:eastAsia="Calibri"/>
          <w:sz w:val="22"/>
          <w:szCs w:val="22"/>
          <w:lang w:eastAsia="en-US"/>
        </w:rPr>
        <w:t>» г</w:t>
      </w:r>
      <w:r w:rsidRPr="00411771">
        <w:rPr>
          <w:rFonts w:eastAsia="Calibri"/>
          <w:sz w:val="22"/>
          <w:szCs w:val="22"/>
          <w:lang w:eastAsia="en-US"/>
        </w:rPr>
        <w:t>ородского округа «город Якутск»</w:t>
      </w:r>
      <w:r w:rsidR="005F4A50" w:rsidRPr="00411771">
        <w:rPr>
          <w:rFonts w:eastAsia="Calibri"/>
          <w:sz w:val="22"/>
          <w:szCs w:val="22"/>
          <w:lang w:eastAsia="en-US"/>
        </w:rPr>
        <w:t xml:space="preserve"> </w:t>
      </w:r>
      <w:r w:rsidR="009D1DD8" w:rsidRPr="00411771">
        <w:rPr>
          <w:spacing w:val="1"/>
          <w:sz w:val="22"/>
          <w:szCs w:val="22"/>
        </w:rPr>
        <w:t>(далее – ДОУ) и</w:t>
      </w:r>
      <w:r w:rsidR="00D664B9" w:rsidRPr="00411771">
        <w:rPr>
          <w:spacing w:val="1"/>
          <w:sz w:val="22"/>
          <w:szCs w:val="22"/>
        </w:rPr>
        <w:t xml:space="preserve"> </w:t>
      </w:r>
      <w:r w:rsidRPr="00411771">
        <w:rPr>
          <w:spacing w:val="1"/>
          <w:sz w:val="22"/>
          <w:szCs w:val="22"/>
        </w:rPr>
        <w:t xml:space="preserve">является правовым актом, регулирующим социально-трудовые отношения </w:t>
      </w:r>
      <w:r w:rsidR="009D1DD8" w:rsidRPr="00411771">
        <w:rPr>
          <w:spacing w:val="1"/>
          <w:sz w:val="22"/>
          <w:szCs w:val="22"/>
        </w:rPr>
        <w:t>в учреждении</w:t>
      </w:r>
      <w:r w:rsidRPr="00411771">
        <w:rPr>
          <w:spacing w:val="1"/>
          <w:sz w:val="22"/>
          <w:szCs w:val="22"/>
        </w:rPr>
        <w:t>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ind w:left="426" w:hanging="426"/>
        <w:jc w:val="both"/>
        <w:rPr>
          <w:sz w:val="22"/>
          <w:szCs w:val="22"/>
        </w:rPr>
      </w:pPr>
      <w:r w:rsidRPr="00411771">
        <w:rPr>
          <w:spacing w:val="2"/>
          <w:sz w:val="22"/>
          <w:szCs w:val="22"/>
        </w:rPr>
        <w:t xml:space="preserve">Коллективный договор заключен в соответствии с Трудовым кодексом РФ (далее – </w:t>
      </w:r>
      <w:r w:rsidRPr="00411771">
        <w:rPr>
          <w:spacing w:val="-2"/>
          <w:sz w:val="22"/>
          <w:szCs w:val="22"/>
        </w:rPr>
        <w:t xml:space="preserve">ТК РФ),  иными законодательными и нормативными правовыми актами с целью определения взаимных </w:t>
      </w:r>
      <w:r w:rsidRPr="00411771">
        <w:rPr>
          <w:spacing w:val="1"/>
          <w:sz w:val="22"/>
          <w:szCs w:val="22"/>
        </w:rPr>
        <w:t xml:space="preserve">обязательств работников и работодателя по защите социально-трудовых прав и профессиональных интересов работников ДОУ </w:t>
      </w:r>
      <w:r w:rsidRPr="00411771">
        <w:rPr>
          <w:spacing w:val="2"/>
          <w:sz w:val="22"/>
          <w:szCs w:val="22"/>
        </w:rPr>
        <w:t>и установлению до</w:t>
      </w:r>
      <w:r w:rsidRPr="00411771">
        <w:rPr>
          <w:spacing w:val="-1"/>
          <w:sz w:val="22"/>
          <w:szCs w:val="22"/>
        </w:rPr>
        <w:t>полнительных социально-экономических, правовых и профессиональных гарантий, льгот и преи</w:t>
      </w:r>
      <w:r w:rsidRPr="00411771">
        <w:rPr>
          <w:sz w:val="22"/>
          <w:szCs w:val="22"/>
        </w:rPr>
        <w:t xml:space="preserve">муществ для работников, а также по созданию благоприятных условий труда </w:t>
      </w:r>
      <w:r w:rsidR="004A25F3" w:rsidRPr="00411771">
        <w:rPr>
          <w:sz w:val="22"/>
          <w:szCs w:val="22"/>
        </w:rPr>
        <w:t>по</w:t>
      </w:r>
      <w:r w:rsidRPr="00411771">
        <w:rPr>
          <w:sz w:val="22"/>
          <w:szCs w:val="22"/>
        </w:rPr>
        <w:t xml:space="preserve"> сравнению с установленными законами, иными нормативными правовыми актами, отраслевым тарифным соглашением, </w:t>
      </w:r>
      <w:r w:rsidRPr="00411771">
        <w:rPr>
          <w:spacing w:val="-4"/>
          <w:sz w:val="22"/>
          <w:szCs w:val="22"/>
        </w:rPr>
        <w:t>региональным и территориальным соглашениями.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>Сторонами коллективного договора являются:</w:t>
      </w:r>
    </w:p>
    <w:p w:rsidR="00545A60" w:rsidRPr="00411771" w:rsidRDefault="00545A60" w:rsidP="00926991">
      <w:pPr>
        <w:pStyle w:val="a8"/>
        <w:numPr>
          <w:ilvl w:val="0"/>
          <w:numId w:val="20"/>
        </w:numPr>
        <w:shd w:val="clear" w:color="auto" w:fill="FFFFFF"/>
        <w:tabs>
          <w:tab w:val="left" w:pos="142"/>
        </w:tabs>
        <w:jc w:val="both"/>
        <w:rPr>
          <w:rFonts w:ascii="Times New Roman" w:hAnsi="Times New Roman"/>
          <w:spacing w:val="-4"/>
        </w:rPr>
      </w:pPr>
      <w:r w:rsidRPr="00411771">
        <w:rPr>
          <w:rFonts w:ascii="Times New Roman" w:hAnsi="Times New Roman"/>
          <w:spacing w:val="-4"/>
        </w:rPr>
        <w:t xml:space="preserve">работники ДОУ, </w:t>
      </w:r>
      <w:r w:rsidRPr="00411771">
        <w:rPr>
          <w:rFonts w:ascii="Times New Roman" w:hAnsi="Times New Roman"/>
        </w:rPr>
        <w:t xml:space="preserve">в лице их представителя - первичной профсоюзной организации </w:t>
      </w:r>
      <w:r w:rsidR="009B5213" w:rsidRPr="00411771">
        <w:rPr>
          <w:rFonts w:ascii="Times New Roman" w:hAnsi="Times New Roman"/>
        </w:rPr>
        <w:t xml:space="preserve">Петровой </w:t>
      </w:r>
      <w:r w:rsidR="004A25F3" w:rsidRPr="00411771">
        <w:rPr>
          <w:rFonts w:ascii="Times New Roman" w:hAnsi="Times New Roman"/>
        </w:rPr>
        <w:t>Альбины Коммунаровны</w:t>
      </w:r>
      <w:r w:rsidRPr="00411771">
        <w:rPr>
          <w:rFonts w:ascii="Times New Roman" w:hAnsi="Times New Roman"/>
        </w:rPr>
        <w:t xml:space="preserve"> (далее - Профком);</w:t>
      </w:r>
    </w:p>
    <w:p w:rsidR="00545A60" w:rsidRPr="00411771" w:rsidRDefault="00545A60" w:rsidP="00926991">
      <w:pPr>
        <w:pStyle w:val="a8"/>
        <w:numPr>
          <w:ilvl w:val="0"/>
          <w:numId w:val="20"/>
        </w:numPr>
        <w:shd w:val="clear" w:color="auto" w:fill="FFFFFF"/>
        <w:tabs>
          <w:tab w:val="left" w:pos="142"/>
        </w:tabs>
        <w:jc w:val="both"/>
        <w:rPr>
          <w:rFonts w:ascii="Times New Roman" w:hAnsi="Times New Roman"/>
          <w:spacing w:val="-4"/>
        </w:rPr>
      </w:pPr>
      <w:r w:rsidRPr="00411771">
        <w:rPr>
          <w:rFonts w:ascii="Times New Roman" w:hAnsi="Times New Roman"/>
          <w:spacing w:val="-1"/>
        </w:rPr>
        <w:t>работодатель, в лице его представ</w:t>
      </w:r>
      <w:r w:rsidR="009B5213" w:rsidRPr="00411771">
        <w:rPr>
          <w:rFonts w:ascii="Times New Roman" w:hAnsi="Times New Roman"/>
          <w:spacing w:val="-1"/>
        </w:rPr>
        <w:t>ителя – заведующе</w:t>
      </w:r>
      <w:r w:rsidR="004A25F3" w:rsidRPr="00411771">
        <w:rPr>
          <w:rFonts w:ascii="Times New Roman" w:hAnsi="Times New Roman"/>
          <w:spacing w:val="-1"/>
        </w:rPr>
        <w:t>го</w:t>
      </w:r>
      <w:r w:rsidR="009B5213" w:rsidRPr="00411771">
        <w:rPr>
          <w:rFonts w:ascii="Times New Roman" w:hAnsi="Times New Roman"/>
          <w:spacing w:val="-1"/>
        </w:rPr>
        <w:t xml:space="preserve"> МБДОУ Д/с №88 «Академия детства</w:t>
      </w:r>
      <w:r w:rsidR="004A25F3" w:rsidRPr="00411771">
        <w:rPr>
          <w:rFonts w:ascii="Times New Roman" w:hAnsi="Times New Roman"/>
          <w:spacing w:val="-1"/>
        </w:rPr>
        <w:t xml:space="preserve"> </w:t>
      </w:r>
      <w:r w:rsidR="009B5213" w:rsidRPr="00411771">
        <w:rPr>
          <w:rFonts w:ascii="Times New Roman" w:hAnsi="Times New Roman"/>
          <w:spacing w:val="-1"/>
        </w:rPr>
        <w:t>Федоровой А</w:t>
      </w:r>
      <w:r w:rsidR="004A25F3" w:rsidRPr="00411771">
        <w:rPr>
          <w:rFonts w:ascii="Times New Roman" w:hAnsi="Times New Roman"/>
          <w:spacing w:val="-1"/>
        </w:rPr>
        <w:t>нны Афанасьевны</w:t>
      </w:r>
      <w:r w:rsidRPr="00411771">
        <w:rPr>
          <w:rFonts w:ascii="Times New Roman" w:hAnsi="Times New Roman"/>
          <w:spacing w:val="-1"/>
        </w:rPr>
        <w:t xml:space="preserve"> </w:t>
      </w:r>
      <w:r w:rsidR="009D1DD8" w:rsidRPr="00411771">
        <w:rPr>
          <w:rFonts w:ascii="Times New Roman" w:hAnsi="Times New Roman"/>
          <w:spacing w:val="-1"/>
        </w:rPr>
        <w:t xml:space="preserve">действующей на основании Устава </w:t>
      </w:r>
      <w:r w:rsidRPr="00411771">
        <w:rPr>
          <w:rFonts w:ascii="Times New Roman" w:hAnsi="Times New Roman"/>
          <w:spacing w:val="-1"/>
        </w:rPr>
        <w:t>(далее – работодатель);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 xml:space="preserve">Работники, не являющиеся членами профсоюза, имеют право уполномочить профком </w:t>
      </w:r>
      <w:r w:rsidRPr="00411771">
        <w:rPr>
          <w:spacing w:val="-3"/>
          <w:sz w:val="22"/>
          <w:szCs w:val="22"/>
        </w:rPr>
        <w:t xml:space="preserve">представлять их интересы во взаимоотношениях с работодателем (ст.30, 31 </w:t>
      </w:r>
      <w:r w:rsidRPr="00411771">
        <w:rPr>
          <w:spacing w:val="-3"/>
          <w:sz w:val="22"/>
          <w:szCs w:val="22"/>
          <w:lang w:val="en-US"/>
        </w:rPr>
        <w:t>TK</w:t>
      </w:r>
      <w:r w:rsidRPr="00411771">
        <w:rPr>
          <w:spacing w:val="-3"/>
          <w:sz w:val="22"/>
          <w:szCs w:val="22"/>
        </w:rPr>
        <w:t xml:space="preserve"> РФ).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 xml:space="preserve">Действие настоящего коллективного договора распространяется на всех работников </w:t>
      </w:r>
      <w:r w:rsidRPr="00411771">
        <w:rPr>
          <w:spacing w:val="-7"/>
          <w:sz w:val="22"/>
          <w:szCs w:val="22"/>
        </w:rPr>
        <w:t>учреждения, в том числе заключившие трудовой договор о работе по совместительству.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>Стороны договорились, что текст коллективного договора должен быть доведен рабо</w:t>
      </w:r>
      <w:r w:rsidRPr="00411771">
        <w:rPr>
          <w:spacing w:val="-3"/>
          <w:sz w:val="22"/>
          <w:szCs w:val="22"/>
        </w:rPr>
        <w:t xml:space="preserve">тодателем до сведения работников в течение </w:t>
      </w:r>
      <w:r w:rsidRPr="00411771">
        <w:rPr>
          <w:spacing w:val="-3"/>
          <w:sz w:val="22"/>
          <w:szCs w:val="22"/>
          <w:u w:val="single"/>
        </w:rPr>
        <w:t>10</w:t>
      </w:r>
      <w:r w:rsidRPr="00411771">
        <w:rPr>
          <w:spacing w:val="-3"/>
          <w:sz w:val="22"/>
          <w:szCs w:val="22"/>
        </w:rPr>
        <w:t xml:space="preserve">дней после его подписания. </w:t>
      </w:r>
      <w:r w:rsidRPr="00411771">
        <w:rPr>
          <w:spacing w:val="-2"/>
          <w:sz w:val="22"/>
          <w:szCs w:val="22"/>
        </w:rPr>
        <w:t>Профком обязуется разъяснить работникам положение коллективного договора, содейст</w:t>
      </w:r>
      <w:r w:rsidRPr="00411771">
        <w:rPr>
          <w:spacing w:val="-4"/>
          <w:sz w:val="22"/>
          <w:szCs w:val="22"/>
        </w:rPr>
        <w:t>вовать его реализации.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>Коллективный договор сохраняет свое действие в случае изменения наименования уч</w:t>
      </w:r>
      <w:r w:rsidRPr="00411771">
        <w:rPr>
          <w:spacing w:val="-3"/>
          <w:sz w:val="22"/>
          <w:szCs w:val="22"/>
        </w:rPr>
        <w:t>реждения, расторжения трудового договора с руководителем учреждения.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>При реорганизации (слиянии, присоединении, разделении, выделении, преобразовании)</w:t>
      </w:r>
      <w:r w:rsidRPr="00411771">
        <w:rPr>
          <w:spacing w:val="-3"/>
          <w:sz w:val="22"/>
          <w:szCs w:val="22"/>
        </w:rPr>
        <w:t xml:space="preserve"> учреждения коллективный договор сохраняет свое действие в течение всего срока реорганизации</w:t>
      </w:r>
      <w:r w:rsidRPr="00411771">
        <w:rPr>
          <w:spacing w:val="-12"/>
          <w:sz w:val="22"/>
          <w:szCs w:val="22"/>
        </w:rPr>
        <w:t>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 xml:space="preserve">При смене формы собственности учреждения коллективный договор сохраняет свое </w:t>
      </w:r>
      <w:r w:rsidRPr="00411771">
        <w:rPr>
          <w:spacing w:val="-3"/>
          <w:sz w:val="22"/>
          <w:szCs w:val="22"/>
        </w:rPr>
        <w:t>действие в течение трех месяцев со дня перехода прав собственности.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>При ликвидации учреждения коллективный договор сохраняет свое действие в тече</w:t>
      </w:r>
      <w:r w:rsidRPr="00411771">
        <w:rPr>
          <w:spacing w:val="-3"/>
          <w:sz w:val="22"/>
          <w:szCs w:val="22"/>
        </w:rPr>
        <w:t>ние всего срока проведения ликвидации.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 xml:space="preserve">В течение срока действия коллективного договора стороны вправе вносить в него </w:t>
      </w:r>
      <w:r w:rsidRPr="00411771">
        <w:rPr>
          <w:bCs/>
          <w:spacing w:val="-3"/>
          <w:sz w:val="22"/>
          <w:szCs w:val="22"/>
        </w:rPr>
        <w:t xml:space="preserve">дополнения </w:t>
      </w:r>
      <w:r w:rsidRPr="00411771">
        <w:rPr>
          <w:spacing w:val="-3"/>
          <w:sz w:val="22"/>
          <w:szCs w:val="22"/>
        </w:rPr>
        <w:t>и изменения на основе взаимной договоренности в порядке, установленном ТК РФ.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1"/>
          <w:sz w:val="22"/>
          <w:szCs w:val="22"/>
        </w:rPr>
        <w:t>В течение срока действия коллективного договора ни одна из сторон не вправе пре</w:t>
      </w:r>
      <w:r w:rsidRPr="00411771">
        <w:rPr>
          <w:spacing w:val="-3"/>
          <w:sz w:val="22"/>
          <w:szCs w:val="22"/>
        </w:rPr>
        <w:t>кратить в одностороннем порядке выполнение принятых на себя обязательств.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>Пересмотр обязательств настоящего договора не может приводить к снижению уров</w:t>
      </w:r>
      <w:r w:rsidRPr="00411771">
        <w:rPr>
          <w:spacing w:val="-3"/>
          <w:sz w:val="22"/>
          <w:szCs w:val="22"/>
        </w:rPr>
        <w:t>ня социально-экономического положения работников учреждения.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1"/>
          <w:sz w:val="22"/>
          <w:szCs w:val="22"/>
        </w:rPr>
        <w:t>Все спорные вопросы по толкованию и реализации положений коллективного дого</w:t>
      </w:r>
      <w:r w:rsidRPr="00411771">
        <w:rPr>
          <w:spacing w:val="-4"/>
          <w:sz w:val="22"/>
          <w:szCs w:val="22"/>
        </w:rPr>
        <w:t>вора решаются сторонами.</w:t>
      </w:r>
    </w:p>
    <w:p w:rsidR="00545A60" w:rsidRPr="00411771" w:rsidRDefault="00545A60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>Настоящий договор вступает в силу с момента его подписания сторонами.</w:t>
      </w:r>
    </w:p>
    <w:p w:rsidR="009D1DD8" w:rsidRPr="00411771" w:rsidRDefault="009D1DD8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2"/>
          <w:sz w:val="22"/>
          <w:szCs w:val="22"/>
        </w:rPr>
        <w:t>Перечень локальных нормативных актов, содержащих нормы трудового права, при принятии которых работодатель обязан учитывать мнение Профкома:</w:t>
      </w:r>
    </w:p>
    <w:p w:rsidR="00411771" w:rsidRPr="00411771" w:rsidRDefault="009D1DD8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 xml:space="preserve">Правила внутреннего трудового распорядка </w:t>
      </w:r>
    </w:p>
    <w:p w:rsidR="009D1DD8" w:rsidRPr="00411771" w:rsidRDefault="009D1DD8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 xml:space="preserve">Положение об оплате труда работников </w:t>
      </w:r>
    </w:p>
    <w:p w:rsidR="00411771" w:rsidRPr="00411771" w:rsidRDefault="009D1DD8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>Положение по распределению стимулирующей части фонда оплаты</w:t>
      </w:r>
      <w:r w:rsidR="005D4BA2" w:rsidRPr="00411771">
        <w:rPr>
          <w:sz w:val="22"/>
          <w:szCs w:val="22"/>
        </w:rPr>
        <w:t xml:space="preserve"> труда работников </w:t>
      </w:r>
    </w:p>
    <w:p w:rsidR="00411771" w:rsidRPr="004255DF" w:rsidRDefault="005D4BA2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>Соглашение по охране труда</w:t>
      </w:r>
    </w:p>
    <w:p w:rsidR="004255DF" w:rsidRPr="00411771" w:rsidRDefault="004255DF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Положение о Профсоюзном комитете</w:t>
      </w:r>
    </w:p>
    <w:p w:rsidR="009D1DD8" w:rsidRPr="00411771" w:rsidRDefault="009D1DD8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t>Перечень профессий и должностей работников, занятых на работах с вредными и тяжелыми условиями труда, для установления ежемесячной компенсационной доплаты и (или) предоставления им ежегодного дополнительного оплачиваемого отпуска</w:t>
      </w:r>
    </w:p>
    <w:p w:rsidR="005D4BA2" w:rsidRPr="00411771" w:rsidRDefault="005D4BA2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z w:val="22"/>
          <w:szCs w:val="22"/>
        </w:rPr>
      </w:pPr>
      <w:r w:rsidRPr="00411771">
        <w:rPr>
          <w:sz w:val="22"/>
          <w:szCs w:val="22"/>
        </w:rPr>
        <w:t>Перечень профес</w:t>
      </w:r>
      <w:r w:rsidR="009B5213" w:rsidRPr="00411771">
        <w:rPr>
          <w:sz w:val="22"/>
          <w:szCs w:val="22"/>
        </w:rPr>
        <w:t>сий и должностей</w:t>
      </w:r>
      <w:r w:rsidR="0015092A" w:rsidRPr="00411771">
        <w:rPr>
          <w:sz w:val="22"/>
          <w:szCs w:val="22"/>
        </w:rPr>
        <w:t>,</w:t>
      </w:r>
      <w:r w:rsidR="009B5213" w:rsidRPr="00411771">
        <w:rPr>
          <w:sz w:val="22"/>
          <w:szCs w:val="22"/>
        </w:rPr>
        <w:t xml:space="preserve"> </w:t>
      </w:r>
      <w:r w:rsidR="0015092A" w:rsidRPr="00411771">
        <w:rPr>
          <w:sz w:val="22"/>
          <w:szCs w:val="22"/>
        </w:rPr>
        <w:t>имеющих право на обеспечение</w:t>
      </w:r>
      <w:r w:rsidRPr="00411771">
        <w:rPr>
          <w:sz w:val="22"/>
          <w:szCs w:val="22"/>
        </w:rPr>
        <w:t xml:space="preserve"> спец</w:t>
      </w:r>
      <w:r w:rsidR="0015092A" w:rsidRPr="00411771">
        <w:rPr>
          <w:sz w:val="22"/>
          <w:szCs w:val="22"/>
        </w:rPr>
        <w:t xml:space="preserve">иальной </w:t>
      </w:r>
      <w:r w:rsidRPr="00411771">
        <w:rPr>
          <w:sz w:val="22"/>
          <w:szCs w:val="22"/>
        </w:rPr>
        <w:t>одежд</w:t>
      </w:r>
      <w:r w:rsidR="0015092A" w:rsidRPr="00411771">
        <w:rPr>
          <w:sz w:val="22"/>
          <w:szCs w:val="22"/>
        </w:rPr>
        <w:t>ой</w:t>
      </w:r>
      <w:r w:rsidRPr="00411771">
        <w:rPr>
          <w:sz w:val="22"/>
          <w:szCs w:val="22"/>
        </w:rPr>
        <w:t>, обув</w:t>
      </w:r>
      <w:r w:rsidR="0015092A" w:rsidRPr="00411771">
        <w:rPr>
          <w:sz w:val="22"/>
          <w:szCs w:val="22"/>
        </w:rPr>
        <w:t>ью</w:t>
      </w:r>
      <w:r w:rsidRPr="00411771">
        <w:rPr>
          <w:sz w:val="22"/>
          <w:szCs w:val="22"/>
        </w:rPr>
        <w:t xml:space="preserve"> и други</w:t>
      </w:r>
      <w:r w:rsidR="0015092A" w:rsidRPr="00411771">
        <w:rPr>
          <w:sz w:val="22"/>
          <w:szCs w:val="22"/>
        </w:rPr>
        <w:t>ми</w:t>
      </w:r>
      <w:r w:rsidRPr="00411771">
        <w:rPr>
          <w:sz w:val="22"/>
          <w:szCs w:val="22"/>
        </w:rPr>
        <w:t xml:space="preserve"> средств</w:t>
      </w:r>
      <w:r w:rsidR="0015092A" w:rsidRPr="00411771">
        <w:rPr>
          <w:sz w:val="22"/>
          <w:szCs w:val="22"/>
        </w:rPr>
        <w:t>ами</w:t>
      </w:r>
      <w:r w:rsidRPr="00411771">
        <w:rPr>
          <w:sz w:val="22"/>
          <w:szCs w:val="22"/>
        </w:rPr>
        <w:t xml:space="preserve"> индивидуальной защиты </w:t>
      </w:r>
    </w:p>
    <w:p w:rsidR="00411771" w:rsidRPr="00411771" w:rsidRDefault="005268FE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 w:rsidRPr="00411771">
        <w:rPr>
          <w:sz w:val="22"/>
          <w:szCs w:val="22"/>
        </w:rPr>
        <w:lastRenderedPageBreak/>
        <w:t>Н</w:t>
      </w:r>
      <w:r w:rsidR="00041D33" w:rsidRPr="00411771">
        <w:rPr>
          <w:sz w:val="22"/>
          <w:szCs w:val="22"/>
        </w:rPr>
        <w:t>ормы бесплатной выдачи специальной одеж</w:t>
      </w:r>
      <w:r w:rsidR="0072685F" w:rsidRPr="00411771">
        <w:rPr>
          <w:sz w:val="22"/>
          <w:szCs w:val="22"/>
        </w:rPr>
        <w:t>д</w:t>
      </w:r>
      <w:r w:rsidR="00041D33" w:rsidRPr="00411771">
        <w:rPr>
          <w:sz w:val="22"/>
          <w:szCs w:val="22"/>
        </w:rPr>
        <w:t>ы, специальной обуви и других средств индивидуальной защиты р</w:t>
      </w:r>
      <w:r w:rsidR="00F73E55" w:rsidRPr="00411771">
        <w:rPr>
          <w:sz w:val="22"/>
          <w:szCs w:val="22"/>
        </w:rPr>
        <w:t>аботникам МБДОУ Д/с №88 «Академия детства</w:t>
      </w:r>
      <w:r w:rsidR="00041D33" w:rsidRPr="00411771">
        <w:rPr>
          <w:sz w:val="22"/>
          <w:szCs w:val="22"/>
        </w:rPr>
        <w:t xml:space="preserve">»,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</w:t>
      </w:r>
    </w:p>
    <w:p w:rsidR="005D4BA2" w:rsidRPr="00411771" w:rsidRDefault="00041D33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4"/>
          <w:sz w:val="22"/>
          <w:szCs w:val="22"/>
        </w:rPr>
      </w:pPr>
      <w:r w:rsidRPr="00411771">
        <w:rPr>
          <w:spacing w:val="-4"/>
          <w:sz w:val="22"/>
          <w:szCs w:val="22"/>
        </w:rPr>
        <w:t xml:space="preserve">Перечень работ и профессий, дающих право на бесплатное получение смывающих и обезвреживающих растворов, защитного крема </w:t>
      </w:r>
    </w:p>
    <w:p w:rsidR="00411771" w:rsidRPr="00411771" w:rsidRDefault="00D96010" w:rsidP="00926991">
      <w:pPr>
        <w:numPr>
          <w:ilvl w:val="0"/>
          <w:numId w:val="21"/>
        </w:numPr>
        <w:shd w:val="clear" w:color="auto" w:fill="FFFFFF"/>
        <w:tabs>
          <w:tab w:val="left" w:pos="142"/>
          <w:tab w:val="left" w:pos="567"/>
        </w:tabs>
        <w:jc w:val="both"/>
        <w:rPr>
          <w:spacing w:val="-3"/>
          <w:sz w:val="22"/>
          <w:szCs w:val="22"/>
        </w:rPr>
      </w:pPr>
      <w:r>
        <w:rPr>
          <w:spacing w:val="-4"/>
          <w:sz w:val="22"/>
          <w:szCs w:val="22"/>
        </w:rPr>
        <w:t>Другие локально-нормативные акты.</w:t>
      </w:r>
      <w:r w:rsidR="005D4BA2" w:rsidRPr="00411771">
        <w:rPr>
          <w:spacing w:val="-4"/>
          <w:sz w:val="22"/>
          <w:szCs w:val="22"/>
        </w:rPr>
        <w:t xml:space="preserve"> </w:t>
      </w:r>
    </w:p>
    <w:p w:rsidR="009D1DD8" w:rsidRPr="00411771" w:rsidRDefault="00041D33" w:rsidP="00926991">
      <w:pPr>
        <w:numPr>
          <w:ilvl w:val="1"/>
          <w:numId w:val="19"/>
        </w:numPr>
        <w:shd w:val="clear" w:color="auto" w:fill="FFFFFF"/>
        <w:tabs>
          <w:tab w:val="left" w:pos="142"/>
          <w:tab w:val="left" w:pos="567"/>
        </w:tabs>
        <w:ind w:left="426" w:hanging="426"/>
        <w:jc w:val="both"/>
        <w:rPr>
          <w:spacing w:val="-4"/>
          <w:sz w:val="22"/>
          <w:szCs w:val="22"/>
        </w:rPr>
      </w:pPr>
      <w:r w:rsidRPr="00411771">
        <w:rPr>
          <w:spacing w:val="-3"/>
          <w:sz w:val="22"/>
          <w:szCs w:val="22"/>
        </w:rPr>
        <w:t xml:space="preserve">Положение </w:t>
      </w:r>
      <w:r w:rsidR="00C94FAB" w:rsidRPr="00411771">
        <w:rPr>
          <w:spacing w:val="-3"/>
          <w:sz w:val="22"/>
          <w:szCs w:val="22"/>
        </w:rPr>
        <w:t>о комиссии по урегулированию споров между участниками образова</w:t>
      </w:r>
      <w:r w:rsidR="00F73E55" w:rsidRPr="00411771">
        <w:rPr>
          <w:spacing w:val="-3"/>
          <w:sz w:val="22"/>
          <w:szCs w:val="22"/>
        </w:rPr>
        <w:t>тельных отношений МБДОУ Д/с № 88 «Академия детства</w:t>
      </w:r>
      <w:r w:rsidR="00C94FAB" w:rsidRPr="00411771">
        <w:rPr>
          <w:spacing w:val="-3"/>
          <w:sz w:val="22"/>
          <w:szCs w:val="22"/>
        </w:rPr>
        <w:t xml:space="preserve">» </w:t>
      </w:r>
      <w:r w:rsidR="009D1DD8" w:rsidRPr="00411771">
        <w:rPr>
          <w:spacing w:val="-2"/>
          <w:sz w:val="22"/>
          <w:szCs w:val="22"/>
        </w:rPr>
        <w:t xml:space="preserve">Стороны определяют следующие формы управления учреждением непосредственно </w:t>
      </w:r>
      <w:r w:rsidR="009D1DD8" w:rsidRPr="00411771">
        <w:rPr>
          <w:spacing w:val="-3"/>
          <w:sz w:val="22"/>
          <w:szCs w:val="22"/>
        </w:rPr>
        <w:t>работниками и через Профком:</w:t>
      </w:r>
    </w:p>
    <w:p w:rsidR="004255DF" w:rsidRPr="004255DF" w:rsidRDefault="009D1DD8" w:rsidP="004255DF">
      <w:pPr>
        <w:numPr>
          <w:ilvl w:val="0"/>
          <w:numId w:val="22"/>
        </w:numPr>
        <w:shd w:val="clear" w:color="auto" w:fill="FFFFFF"/>
        <w:tabs>
          <w:tab w:val="left" w:pos="709"/>
        </w:tabs>
        <w:jc w:val="both"/>
      </w:pPr>
      <w:r w:rsidRPr="004255DF">
        <w:rPr>
          <w:spacing w:val="-2"/>
          <w:sz w:val="22"/>
          <w:szCs w:val="22"/>
        </w:rPr>
        <w:t>учёт мнения (по согласованию) Профкома;</w:t>
      </w:r>
    </w:p>
    <w:p w:rsidR="009D1DD8" w:rsidRPr="004255DF" w:rsidRDefault="009D1DD8" w:rsidP="004255DF">
      <w:pPr>
        <w:numPr>
          <w:ilvl w:val="0"/>
          <w:numId w:val="22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4255DF">
        <w:rPr>
          <w:sz w:val="22"/>
          <w:szCs w:val="22"/>
        </w:rPr>
        <w:t>консультации с работодателем по вопросам принятия локальных норматив</w:t>
      </w:r>
      <w:r w:rsidRPr="004255DF">
        <w:rPr>
          <w:spacing w:val="-4"/>
          <w:sz w:val="22"/>
          <w:szCs w:val="22"/>
        </w:rPr>
        <w:t>ных актов;</w:t>
      </w:r>
    </w:p>
    <w:p w:rsidR="009D1DD8" w:rsidRPr="00411771" w:rsidRDefault="009D1DD8" w:rsidP="00926991">
      <w:pPr>
        <w:numPr>
          <w:ilvl w:val="0"/>
          <w:numId w:val="22"/>
        </w:numPr>
        <w:shd w:val="clear" w:color="auto" w:fill="FFFFFF"/>
        <w:tabs>
          <w:tab w:val="left" w:pos="709"/>
        </w:tabs>
        <w:jc w:val="both"/>
        <w:rPr>
          <w:spacing w:val="-3"/>
          <w:sz w:val="22"/>
          <w:szCs w:val="22"/>
        </w:rPr>
      </w:pPr>
      <w:r w:rsidRPr="00411771">
        <w:rPr>
          <w:sz w:val="22"/>
          <w:szCs w:val="22"/>
        </w:rPr>
        <w:t>получение от работодателя информации по вопросам, непосредствен</w:t>
      </w:r>
      <w:r w:rsidRPr="00411771">
        <w:rPr>
          <w:spacing w:val="-3"/>
          <w:sz w:val="22"/>
          <w:szCs w:val="22"/>
        </w:rPr>
        <w:t>но затрагивающим интересы работников, а также по вопросам, предусмот</w:t>
      </w:r>
      <w:r w:rsidRPr="00411771">
        <w:rPr>
          <w:spacing w:val="-1"/>
          <w:sz w:val="22"/>
          <w:szCs w:val="22"/>
        </w:rPr>
        <w:t>ренным ст.53 ТК РФ и по иным вопросам, предусмотренным в настоящем</w:t>
      </w:r>
      <w:r w:rsidRPr="00411771">
        <w:rPr>
          <w:spacing w:val="-3"/>
          <w:sz w:val="22"/>
          <w:szCs w:val="22"/>
        </w:rPr>
        <w:t xml:space="preserve"> коллективном договоре;</w:t>
      </w:r>
    </w:p>
    <w:p w:rsidR="009D1DD8" w:rsidRPr="00411771" w:rsidRDefault="009D1DD8" w:rsidP="00926991">
      <w:pPr>
        <w:numPr>
          <w:ilvl w:val="0"/>
          <w:numId w:val="22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411771">
        <w:rPr>
          <w:spacing w:val="-2"/>
          <w:sz w:val="22"/>
          <w:szCs w:val="22"/>
        </w:rPr>
        <w:t>обсуждение с работодателем вопросов о работе учреждения, внесении предложений по совершенствованию;</w:t>
      </w:r>
    </w:p>
    <w:p w:rsidR="009D1DD8" w:rsidRPr="00411771" w:rsidRDefault="009D1DD8" w:rsidP="00926991">
      <w:pPr>
        <w:numPr>
          <w:ilvl w:val="0"/>
          <w:numId w:val="22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411771">
        <w:rPr>
          <w:spacing w:val="-2"/>
          <w:sz w:val="22"/>
          <w:szCs w:val="22"/>
        </w:rPr>
        <w:t>участие в разработке и принятии коллективного договора;</w:t>
      </w:r>
    </w:p>
    <w:p w:rsidR="009D1DD8" w:rsidRPr="00411771" w:rsidRDefault="009D1DD8" w:rsidP="00926991">
      <w:pPr>
        <w:numPr>
          <w:ilvl w:val="0"/>
          <w:numId w:val="22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411771">
        <w:rPr>
          <w:sz w:val="22"/>
          <w:szCs w:val="22"/>
        </w:rPr>
        <w:t>другие формы.</w:t>
      </w:r>
    </w:p>
    <w:p w:rsidR="002F1F86" w:rsidRPr="00411771" w:rsidRDefault="002F1F86" w:rsidP="00041D33">
      <w:pPr>
        <w:pStyle w:val="1"/>
        <w:rPr>
          <w:sz w:val="22"/>
          <w:szCs w:val="22"/>
        </w:rPr>
      </w:pPr>
      <w:bookmarkStart w:id="2" w:name="_Toc24963378"/>
      <w:r w:rsidRPr="00411771">
        <w:rPr>
          <w:sz w:val="22"/>
          <w:szCs w:val="22"/>
          <w:lang w:val="en-US"/>
        </w:rPr>
        <w:t>II</w:t>
      </w:r>
      <w:r w:rsidRPr="00411771">
        <w:rPr>
          <w:sz w:val="22"/>
          <w:szCs w:val="22"/>
        </w:rPr>
        <w:t>. Трудовой договор</w:t>
      </w:r>
      <w:bookmarkEnd w:id="2"/>
    </w:p>
    <w:p w:rsidR="002F1F86" w:rsidRPr="00411771" w:rsidRDefault="002F1F86" w:rsidP="00926991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Содержание трудового договора, порядок его заключения, изменения и расторжения определяются в соответствии с разделом </w:t>
      </w:r>
      <w:r w:rsidRPr="00411771">
        <w:rPr>
          <w:rFonts w:ascii="Times New Roman" w:hAnsi="Times New Roman"/>
          <w:sz w:val="22"/>
          <w:szCs w:val="22"/>
          <w:lang w:val="en-US"/>
        </w:rPr>
        <w:t>III</w:t>
      </w:r>
      <w:r w:rsidRPr="00411771">
        <w:rPr>
          <w:rFonts w:ascii="Times New Roman" w:hAnsi="Times New Roman"/>
          <w:sz w:val="22"/>
          <w:szCs w:val="22"/>
        </w:rPr>
        <w:t xml:space="preserve">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 </w:t>
      </w:r>
    </w:p>
    <w:p w:rsidR="002F1F86" w:rsidRPr="00411771" w:rsidRDefault="002F1F86" w:rsidP="00926991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2F1F86" w:rsidRPr="00411771" w:rsidRDefault="002F1F86" w:rsidP="002F1F86">
      <w:pPr>
        <w:pStyle w:val="ad"/>
        <w:tabs>
          <w:tab w:val="left" w:pos="0"/>
          <w:tab w:val="left" w:pos="851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Трудовой договор является основанием для издания приказа о приеме на работу.</w:t>
      </w:r>
    </w:p>
    <w:p w:rsidR="002F1F86" w:rsidRPr="00411771" w:rsidRDefault="002F1F86" w:rsidP="00926991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Трудовой договор с работником, как правило, заключается на неопределенный срок. </w:t>
      </w:r>
    </w:p>
    <w:p w:rsidR="002F1F86" w:rsidRPr="00411771" w:rsidRDefault="002F1F86" w:rsidP="002F1F86">
      <w:pPr>
        <w:pStyle w:val="ad"/>
        <w:tabs>
          <w:tab w:val="left" w:pos="0"/>
          <w:tab w:val="left" w:pos="851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Срочный трудовой договор с работником может заключаться по инициативе работодателя либо работника только в случаях, предусмотренных ст.59 ТК РФ,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2F1F86" w:rsidRPr="00411771" w:rsidRDefault="002F1F86" w:rsidP="00926991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В трудовом договоре оговариваются существенные условия трудового договора, предусмотренные ст.57 ТК РФ. Условия трудового договора могут быть изменены только по соглашению сторон и в письменной форме.</w:t>
      </w:r>
    </w:p>
    <w:p w:rsidR="002F1F86" w:rsidRPr="00411771" w:rsidRDefault="002F1F86" w:rsidP="00926991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По инициативе работодателя изменение существенных условий трудового договора, допускается только на новый учебный год, в связи с изменением организационных, или технологических условий труда (изменение числа групп или количества детей, проведение эксперимента, изменение режима работы ДОУ, изменение образовательных программ и т.д.), при продолжении работником работы без изменения его трудовой функции (работы по определенной специальности, квалификации, или должности) (ст.74 ТК РФ).</w:t>
      </w:r>
    </w:p>
    <w:p w:rsidR="002F1F86" w:rsidRPr="00411771" w:rsidRDefault="002F1F86" w:rsidP="002F1F86">
      <w:pPr>
        <w:pStyle w:val="ad"/>
        <w:tabs>
          <w:tab w:val="left" w:pos="0"/>
          <w:tab w:val="left" w:pos="851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2F1F86" w:rsidRPr="00411771" w:rsidRDefault="002F1F86" w:rsidP="002F1F86">
      <w:pPr>
        <w:pStyle w:val="ad"/>
        <w:tabs>
          <w:tab w:val="left" w:pos="0"/>
          <w:tab w:val="left" w:pos="851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 введении изменений трудового договора работник должен быть уведомлен работодателем в письменной форме не позднее, чем за 2 месяца (ст.162 ТК РФ).</w:t>
      </w:r>
    </w:p>
    <w:p w:rsidR="002F1F86" w:rsidRPr="00411771" w:rsidRDefault="002F1F86" w:rsidP="002F1F86">
      <w:pPr>
        <w:pStyle w:val="ad"/>
        <w:tabs>
          <w:tab w:val="left" w:pos="0"/>
          <w:tab w:val="left" w:pos="851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Если работник не согласен с продолжением работы в новых условиях, то работодатель обязан в письменной форме предложить ему иную, имеющуюся в учреждении работу, соответствующую его квалификации и состоянию здоровья.</w:t>
      </w:r>
    </w:p>
    <w:p w:rsidR="002F1F86" w:rsidRPr="00411771" w:rsidRDefault="002F1F86" w:rsidP="00926991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2F1F86" w:rsidRPr="00411771" w:rsidRDefault="002F1F86" w:rsidP="00926991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</w:t>
      </w:r>
    </w:p>
    <w:p w:rsidR="002F1F86" w:rsidRPr="00411771" w:rsidRDefault="002F1F86" w:rsidP="00041D33">
      <w:pPr>
        <w:pStyle w:val="1"/>
        <w:rPr>
          <w:sz w:val="22"/>
          <w:szCs w:val="22"/>
        </w:rPr>
      </w:pPr>
      <w:bookmarkStart w:id="3" w:name="_Toc24963379"/>
      <w:r w:rsidRPr="00411771">
        <w:rPr>
          <w:sz w:val="22"/>
          <w:szCs w:val="22"/>
          <w:lang w:val="en-US"/>
        </w:rPr>
        <w:lastRenderedPageBreak/>
        <w:t>III</w:t>
      </w:r>
      <w:r w:rsidRPr="00411771">
        <w:rPr>
          <w:sz w:val="22"/>
          <w:szCs w:val="22"/>
        </w:rPr>
        <w:t>. Профессиональная подготовка, переподготовка и  повышение квалификации работников</w:t>
      </w:r>
      <w:bookmarkEnd w:id="3"/>
    </w:p>
    <w:p w:rsidR="002F1F86" w:rsidRPr="00411771" w:rsidRDefault="002F1F86" w:rsidP="002F1F86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Стороны пришли к соглашению о том, что:</w:t>
      </w:r>
    </w:p>
    <w:p w:rsidR="002F1F86" w:rsidRPr="00411771" w:rsidRDefault="002F1F86" w:rsidP="00926991">
      <w:pPr>
        <w:pStyle w:val="ad"/>
        <w:numPr>
          <w:ilvl w:val="0"/>
          <w:numId w:val="24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2F1F86" w:rsidRPr="00411771" w:rsidRDefault="002F1F86" w:rsidP="00926991">
      <w:pPr>
        <w:pStyle w:val="ad"/>
        <w:numPr>
          <w:ilvl w:val="0"/>
          <w:numId w:val="24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определяет формы профессиональной подготовки, переподготовки и повышения квалификации работников.</w:t>
      </w:r>
    </w:p>
    <w:p w:rsidR="002F1F86" w:rsidRPr="00411771" w:rsidRDefault="002F1F86" w:rsidP="00926991">
      <w:pPr>
        <w:pStyle w:val="ad"/>
        <w:numPr>
          <w:ilvl w:val="0"/>
          <w:numId w:val="24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обязуется:</w:t>
      </w:r>
    </w:p>
    <w:p w:rsidR="002F1F86" w:rsidRPr="00411771" w:rsidRDefault="002F1F86" w:rsidP="00926991">
      <w:pPr>
        <w:pStyle w:val="ad"/>
        <w:numPr>
          <w:ilvl w:val="0"/>
          <w:numId w:val="49"/>
        </w:numPr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организовать профессиональную подготовку, переподготовку и повышение квалификации работников (в разрезе специальности).</w:t>
      </w:r>
    </w:p>
    <w:p w:rsidR="002F1F86" w:rsidRPr="00411771" w:rsidRDefault="002F1F86" w:rsidP="00926991">
      <w:pPr>
        <w:pStyle w:val="ad"/>
        <w:numPr>
          <w:ilvl w:val="0"/>
          <w:numId w:val="49"/>
        </w:numPr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повышать квалификацию педагогических работников не реже, чем один раз в пять лет в соответствии с законодательством.</w:t>
      </w:r>
    </w:p>
    <w:p w:rsidR="002F1F86" w:rsidRPr="00411771" w:rsidRDefault="002F1F86" w:rsidP="00926991">
      <w:pPr>
        <w:pStyle w:val="ad"/>
        <w:numPr>
          <w:ilvl w:val="0"/>
          <w:numId w:val="24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При направлении работодателем работника для повышения квалификации с отрывом от работы за ним сохраняются место работы (должность) и средняя заработная плата по основному месту работы.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(ст.187 ТК РФ).</w:t>
      </w:r>
    </w:p>
    <w:p w:rsidR="002F1F86" w:rsidRPr="00411771" w:rsidRDefault="002F1F86" w:rsidP="00926991">
      <w:pPr>
        <w:pStyle w:val="ad"/>
        <w:numPr>
          <w:ilvl w:val="0"/>
          <w:numId w:val="24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а также вечерних (сменных) общеобразовательных учреждениях,</w:t>
      </w:r>
      <w:r w:rsidR="005F4A50" w:rsidRPr="00411771">
        <w:rPr>
          <w:rFonts w:ascii="Times New Roman" w:hAnsi="Times New Roman"/>
          <w:sz w:val="22"/>
          <w:szCs w:val="22"/>
        </w:rPr>
        <w:t xml:space="preserve"> </w:t>
      </w:r>
      <w:r w:rsidRPr="00411771">
        <w:rPr>
          <w:rFonts w:ascii="Times New Roman" w:hAnsi="Times New Roman"/>
          <w:sz w:val="22"/>
          <w:szCs w:val="22"/>
        </w:rPr>
        <w:t>имеющих государственную аккредитацию, при получении ими образования соответствующего уровня впервые в порядке, предусмотренном (ст.173 – 176 ТК РФ).</w:t>
      </w:r>
    </w:p>
    <w:p w:rsidR="002F1F86" w:rsidRPr="00411771" w:rsidRDefault="002F1F86" w:rsidP="00926991">
      <w:pPr>
        <w:pStyle w:val="ad"/>
        <w:numPr>
          <w:ilvl w:val="0"/>
          <w:numId w:val="24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2F1F86" w:rsidRPr="00411771" w:rsidRDefault="002F1F86" w:rsidP="002F1F86">
      <w:pPr>
        <w:pStyle w:val="1"/>
        <w:rPr>
          <w:sz w:val="22"/>
          <w:szCs w:val="22"/>
        </w:rPr>
      </w:pPr>
      <w:bookmarkStart w:id="4" w:name="_Toc24963380"/>
      <w:r w:rsidRPr="00411771">
        <w:rPr>
          <w:sz w:val="22"/>
          <w:szCs w:val="22"/>
          <w:lang w:val="en-US"/>
        </w:rPr>
        <w:t>IV</w:t>
      </w:r>
      <w:r w:rsidRPr="00411771">
        <w:rPr>
          <w:sz w:val="22"/>
          <w:szCs w:val="22"/>
        </w:rPr>
        <w:t>. Высвобождение работников и содействие их трудоустройству</w:t>
      </w:r>
      <w:bookmarkEnd w:id="4"/>
    </w:p>
    <w:p w:rsidR="002F1F86" w:rsidRPr="00411771" w:rsidRDefault="002F1F86" w:rsidP="00926991">
      <w:pPr>
        <w:pStyle w:val="ad"/>
        <w:numPr>
          <w:ilvl w:val="0"/>
          <w:numId w:val="25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обязуется:</w:t>
      </w:r>
    </w:p>
    <w:p w:rsidR="002F1F86" w:rsidRPr="00411771" w:rsidRDefault="002F1F86" w:rsidP="00926991">
      <w:pPr>
        <w:pStyle w:val="ad"/>
        <w:numPr>
          <w:ilvl w:val="0"/>
          <w:numId w:val="27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п.2 ст. 81 ТК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 (ст.82 ТК РФ).</w:t>
      </w:r>
    </w:p>
    <w:p w:rsidR="002F1F86" w:rsidRPr="00411771" w:rsidRDefault="002F1F86" w:rsidP="00926991">
      <w:pPr>
        <w:pStyle w:val="ad"/>
        <w:numPr>
          <w:ilvl w:val="0"/>
          <w:numId w:val="27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Увольнение работников, являющихся членами профсоюза, по основаниям, предусмотренным п.2, 3 или 5 ст.81 ТК РФ производить с учетом мотивированного мнения выборного органа первичной профсоюзной организации в соответствии со статьей 373 ТК РФ (ст.82 ТК РФ).</w:t>
      </w:r>
    </w:p>
    <w:p w:rsidR="002F1F86" w:rsidRPr="00411771" w:rsidRDefault="002F1F86" w:rsidP="00926991">
      <w:pPr>
        <w:pStyle w:val="ad"/>
        <w:numPr>
          <w:ilvl w:val="0"/>
          <w:numId w:val="27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Работникам, получившим уведомление об увольнении по п.1 и п.2 ст.81 ТК РФ, предоставлять свободное от работы время не менее </w:t>
      </w:r>
      <w:r w:rsidR="00783C92">
        <w:rPr>
          <w:rFonts w:ascii="Times New Roman" w:hAnsi="Times New Roman"/>
          <w:sz w:val="22"/>
          <w:szCs w:val="22"/>
        </w:rPr>
        <w:t>4</w:t>
      </w:r>
      <w:r w:rsidRPr="00411771">
        <w:rPr>
          <w:rFonts w:ascii="Times New Roman" w:hAnsi="Times New Roman"/>
          <w:sz w:val="22"/>
          <w:szCs w:val="22"/>
        </w:rPr>
        <w:t xml:space="preserve"> часов в неделю для самостоятельного поиска новой работы с сохранением заработной платы.</w:t>
      </w:r>
    </w:p>
    <w:p w:rsidR="002F1F86" w:rsidRPr="00411771" w:rsidRDefault="002F1F86" w:rsidP="00926991">
      <w:pPr>
        <w:pStyle w:val="ad"/>
        <w:numPr>
          <w:ilvl w:val="0"/>
          <w:numId w:val="27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2F1F86" w:rsidRPr="00411771" w:rsidRDefault="002F1F86" w:rsidP="00926991">
      <w:pPr>
        <w:pStyle w:val="ad"/>
        <w:numPr>
          <w:ilvl w:val="0"/>
          <w:numId w:val="25"/>
        </w:numPr>
        <w:tabs>
          <w:tab w:val="clear" w:pos="426"/>
          <w:tab w:val="left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Стороны договорились</w:t>
      </w:r>
      <w:r w:rsidR="007D2850">
        <w:rPr>
          <w:rFonts w:ascii="Times New Roman" w:hAnsi="Times New Roman"/>
          <w:sz w:val="22"/>
          <w:szCs w:val="22"/>
        </w:rPr>
        <w:t>.</w:t>
      </w:r>
      <w:r w:rsidRPr="00411771">
        <w:rPr>
          <w:rFonts w:ascii="Times New Roman" w:hAnsi="Times New Roman"/>
          <w:sz w:val="22"/>
          <w:szCs w:val="22"/>
        </w:rPr>
        <w:t xml:space="preserve"> </w:t>
      </w:r>
    </w:p>
    <w:p w:rsidR="002F1F86" w:rsidRPr="00411771" w:rsidRDefault="002F1F86" w:rsidP="00926991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При сокращении численности или штата работников, преимущественное право на оставление на работе имеют работники, с более высокой производительностью труда и квалификацией. </w:t>
      </w:r>
    </w:p>
    <w:p w:rsidR="002F1F86" w:rsidRPr="00411771" w:rsidRDefault="002F1F86" w:rsidP="002F1F86">
      <w:pPr>
        <w:ind w:left="426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При равной производительности труда и квалификации предпочтение в оставлении на работе отдается: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семейным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лицам, в семье которых нет других работников с самостоятельным заработком;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работникам, получившим </w:t>
      </w:r>
      <w:r w:rsidR="00783C92">
        <w:rPr>
          <w:sz w:val="22"/>
          <w:szCs w:val="22"/>
        </w:rPr>
        <w:t>у</w:t>
      </w:r>
      <w:r w:rsidRPr="00411771">
        <w:rPr>
          <w:sz w:val="22"/>
          <w:szCs w:val="22"/>
        </w:rPr>
        <w:t xml:space="preserve"> данного работодателя трудовое увечье или профессиональное заболевание;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lastRenderedPageBreak/>
        <w:t>работникам, повышающим свою квалификацию по направлению работодателя без отрыва от работы (ст. 179 ТК РФ).</w:t>
      </w:r>
    </w:p>
    <w:p w:rsidR="00783C92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лица предпенсионного возраста (за два года до пенсии)</w:t>
      </w:r>
      <w:r w:rsidR="00783C92">
        <w:rPr>
          <w:sz w:val="22"/>
          <w:szCs w:val="22"/>
        </w:rPr>
        <w:t>;</w:t>
      </w:r>
      <w:r w:rsidRPr="00411771">
        <w:rPr>
          <w:sz w:val="22"/>
          <w:szCs w:val="22"/>
        </w:rPr>
        <w:t xml:space="preserve"> 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проработавшие в учреждении свыше 10 лет;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одинокие матери и отцы, воспитывающие детей до 16 лет;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родители, воспитывающие детей-инвалидов до 18 лет;</w:t>
      </w:r>
    </w:p>
    <w:p w:rsidR="002F1F86" w:rsidRPr="00411771" w:rsidRDefault="002F1F86" w:rsidP="00926991">
      <w:pPr>
        <w:numPr>
          <w:ilvl w:val="0"/>
          <w:numId w:val="50"/>
        </w:numPr>
        <w:ind w:left="1145" w:hanging="357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лица с высокой профессиональной деятельностью, награждённые государственными или отраслевыми наградами за педагогическую деятельность.</w:t>
      </w:r>
    </w:p>
    <w:p w:rsidR="002F1F86" w:rsidRPr="00411771" w:rsidRDefault="002F1F86" w:rsidP="00783C92">
      <w:pPr>
        <w:numPr>
          <w:ilvl w:val="0"/>
          <w:numId w:val="28"/>
        </w:numPr>
        <w:ind w:left="0" w:firstLine="0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РФ), а также преимущественное право приема на работу при появлении вакансий.</w:t>
      </w:r>
    </w:p>
    <w:p w:rsidR="002F1F86" w:rsidRPr="00411771" w:rsidRDefault="002F1F86" w:rsidP="00041D33">
      <w:pPr>
        <w:pStyle w:val="1"/>
        <w:rPr>
          <w:sz w:val="22"/>
          <w:szCs w:val="22"/>
        </w:rPr>
      </w:pPr>
      <w:bookmarkStart w:id="5" w:name="_Toc24963381"/>
      <w:r w:rsidRPr="00411771">
        <w:rPr>
          <w:sz w:val="22"/>
          <w:szCs w:val="22"/>
          <w:lang w:val="en-US"/>
        </w:rPr>
        <w:t>V</w:t>
      </w:r>
      <w:r w:rsidRPr="00411771">
        <w:rPr>
          <w:sz w:val="22"/>
          <w:szCs w:val="22"/>
        </w:rPr>
        <w:t>. Рабочее время и время отдыха</w:t>
      </w:r>
      <w:bookmarkEnd w:id="5"/>
    </w:p>
    <w:p w:rsidR="002F1F86" w:rsidRPr="00411771" w:rsidRDefault="002F1F86" w:rsidP="00476B79">
      <w:pPr>
        <w:pStyle w:val="ad"/>
        <w:numPr>
          <w:ilvl w:val="0"/>
          <w:numId w:val="26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Стороны пришли к соглашению о том, что:</w:t>
      </w:r>
    </w:p>
    <w:p w:rsidR="002F1F86" w:rsidRPr="00411771" w:rsidRDefault="002F1F86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Рабочее время работников определяется Правилами внутреннего трудового распорядка учреждения (ст.91 ТК РФ), утверждаемыми работодателем с учётом мнения Профкома, а также условиями трудового договора, должностными инструкциями работников и обязанностями, возлагаемыми на них Уставом </w:t>
      </w:r>
      <w:r w:rsidR="00476B79" w:rsidRPr="00411771">
        <w:rPr>
          <w:rFonts w:ascii="Times New Roman" w:hAnsi="Times New Roman"/>
          <w:sz w:val="22"/>
          <w:szCs w:val="22"/>
        </w:rPr>
        <w:t>У</w:t>
      </w:r>
      <w:r w:rsidRPr="00411771">
        <w:rPr>
          <w:rFonts w:ascii="Times New Roman" w:hAnsi="Times New Roman"/>
          <w:sz w:val="22"/>
          <w:szCs w:val="22"/>
        </w:rPr>
        <w:t>чреждения.</w:t>
      </w:r>
    </w:p>
    <w:p w:rsidR="002F1F86" w:rsidRPr="00411771" w:rsidRDefault="002F1F86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Нормальная продолжительность рабочего времени не может превышать 40 часов в неделю (ст.91 ТК РФ)</w:t>
      </w:r>
      <w:r w:rsidR="00C2774E" w:rsidRPr="00411771">
        <w:rPr>
          <w:rFonts w:ascii="Times New Roman" w:hAnsi="Times New Roman"/>
          <w:sz w:val="22"/>
          <w:szCs w:val="22"/>
        </w:rPr>
        <w:t xml:space="preserve">. </w:t>
      </w:r>
      <w:r w:rsidRPr="00411771">
        <w:rPr>
          <w:rFonts w:ascii="Times New Roman" w:hAnsi="Times New Roman"/>
          <w:sz w:val="22"/>
          <w:szCs w:val="22"/>
        </w:rPr>
        <w:t>Для женщин, работающих в районах Крайнего Севера и приравненных к ним местностях, устанавливается 36-часовая рабочая неделя (ст.320 ТК РФ)</w:t>
      </w:r>
      <w:r w:rsidR="00C2774E" w:rsidRPr="00411771">
        <w:rPr>
          <w:rFonts w:ascii="Times New Roman" w:hAnsi="Times New Roman"/>
          <w:sz w:val="22"/>
          <w:szCs w:val="22"/>
        </w:rPr>
        <w:t>.</w:t>
      </w:r>
    </w:p>
    <w:p w:rsidR="002F1F86" w:rsidRPr="00411771" w:rsidRDefault="002F1F86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Для педагогических работников учреждения устанавливается сокращенная продолжительность рабочего времени, не более 36 часов в неделю за ставку заработной платы (ст.333 ТК РФ).</w:t>
      </w:r>
    </w:p>
    <w:p w:rsidR="002F1F86" w:rsidRPr="00411771" w:rsidRDefault="002F1F86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По соглашению между работником и работодателем неполный рабочий день (смена) или неполная рабочая неделя может устанавливаться как при приеме на работу, так и впоследствии по просьбе </w:t>
      </w:r>
    </w:p>
    <w:p w:rsidR="002F1F86" w:rsidRPr="00411771" w:rsidRDefault="002F1F86" w:rsidP="00476B79">
      <w:pPr>
        <w:pStyle w:val="ad"/>
        <w:numPr>
          <w:ilvl w:val="0"/>
          <w:numId w:val="51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беременной женщины, </w:t>
      </w:r>
    </w:p>
    <w:p w:rsidR="002F1F86" w:rsidRPr="00411771" w:rsidRDefault="002F1F86" w:rsidP="00476B79">
      <w:pPr>
        <w:pStyle w:val="ad"/>
        <w:numPr>
          <w:ilvl w:val="0"/>
          <w:numId w:val="51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одного из родителей (опекуна, попечителя), имеющего ребенка в возрасте до 14 лет (ребенка-инвалида до восемнадцати лет), </w:t>
      </w:r>
    </w:p>
    <w:p w:rsidR="002F1F86" w:rsidRPr="00411771" w:rsidRDefault="002F1F86" w:rsidP="00476B79">
      <w:pPr>
        <w:pStyle w:val="ad"/>
        <w:numPr>
          <w:ilvl w:val="0"/>
          <w:numId w:val="51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2F1F86" w:rsidRPr="00411771" w:rsidRDefault="002F1F86" w:rsidP="00476B79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При работе на условиях неполного рабочего времени оплата труда работников производится пропорционально отработанному им времени или в зависимости от выполненного им объёма работ (ст.93 ТК РФ). </w:t>
      </w:r>
    </w:p>
    <w:p w:rsidR="00C2774E" w:rsidRPr="00411771" w:rsidRDefault="002F1F86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Работа в выходные и нерабочие праздничные дни запрещается, за исключением случаев, предусмотренных ст.113 ТК РФ. Привлечение работников к работе в выходные и нерабочие праздничные дни производится по письменному распоряжению работодателя и с письменного согласия работников.</w:t>
      </w:r>
    </w:p>
    <w:p w:rsidR="002F1F86" w:rsidRPr="00411771" w:rsidRDefault="002F1F86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Работа в выходные и нерабочие праздничные дни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(ст.153 ТК РФ).</w:t>
      </w:r>
    </w:p>
    <w:p w:rsidR="002F1F86" w:rsidRDefault="002F1F86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783C92" w:rsidRPr="00411771" w:rsidRDefault="00783C92" w:rsidP="00476B79">
      <w:pPr>
        <w:pStyle w:val="ad"/>
        <w:numPr>
          <w:ilvl w:val="0"/>
          <w:numId w:val="29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летний период учебно-воспитательный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2F1F86" w:rsidRPr="00411771" w:rsidRDefault="002F1F86" w:rsidP="00476B79">
      <w:pPr>
        <w:pStyle w:val="ad"/>
        <w:numPr>
          <w:ilvl w:val="0"/>
          <w:numId w:val="30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Всем работникам предоставляются выходные дни (еженедельный непрерывный отдых).</w:t>
      </w:r>
    </w:p>
    <w:p w:rsidR="002F1F86" w:rsidRPr="00411771" w:rsidRDefault="002F1F86" w:rsidP="00476B79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При пятидневной рабочей неделе работникам предоставляются два выходных дня в неделю.</w:t>
      </w:r>
      <w:r w:rsidR="00C2774E" w:rsidRPr="00411771">
        <w:rPr>
          <w:rFonts w:ascii="Times New Roman" w:hAnsi="Times New Roman"/>
          <w:sz w:val="22"/>
          <w:szCs w:val="22"/>
        </w:rPr>
        <w:t xml:space="preserve"> </w:t>
      </w:r>
      <w:r w:rsidRPr="00411771">
        <w:rPr>
          <w:rFonts w:ascii="Times New Roman" w:hAnsi="Times New Roman"/>
          <w:sz w:val="22"/>
          <w:szCs w:val="22"/>
        </w:rPr>
        <w:t>Работникам, у которых приостановка работы в выходные дни невозможна по производственно-техническим условиям, выходные дни предоставляются в различные дни недели поочередно согласно правилам внутреннего трудового распорядка.</w:t>
      </w:r>
    </w:p>
    <w:p w:rsidR="002F1F86" w:rsidRPr="00411771" w:rsidRDefault="002F1F86" w:rsidP="00476B79">
      <w:pPr>
        <w:pStyle w:val="ad"/>
        <w:numPr>
          <w:ilvl w:val="0"/>
          <w:numId w:val="30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lastRenderedPageBreak/>
        <w:t>В течение рабочего дня (смены) работникам предоставляется перерыв для отдыха и питания продолжительностью не более двух часов и не менее 30 минут, который в рабочее время не включается.</w:t>
      </w:r>
      <w:r w:rsidR="00C2774E" w:rsidRPr="00411771">
        <w:rPr>
          <w:rFonts w:ascii="Times New Roman" w:hAnsi="Times New Roman"/>
          <w:sz w:val="22"/>
          <w:szCs w:val="22"/>
        </w:rPr>
        <w:t xml:space="preserve"> </w:t>
      </w:r>
      <w:r w:rsidRPr="00411771">
        <w:rPr>
          <w:rFonts w:ascii="Times New Roman" w:hAnsi="Times New Roman"/>
          <w:sz w:val="22"/>
          <w:szCs w:val="22"/>
        </w:rPr>
        <w:t xml:space="preserve">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(ст.108 ТК РФ). </w:t>
      </w:r>
    </w:p>
    <w:p w:rsidR="002F1F86" w:rsidRPr="00411771" w:rsidRDefault="002F1F86" w:rsidP="00476B79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Для педагогических работников, где по условиям работы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:rsidR="002F1F86" w:rsidRPr="00411771" w:rsidRDefault="002F1F86" w:rsidP="00476B79">
      <w:pPr>
        <w:pStyle w:val="ad"/>
        <w:numPr>
          <w:ilvl w:val="0"/>
          <w:numId w:val="30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Периоды отмены образовательного процесса по санитарно-эпидемиологическим, климатическим и другим основаниям, а также периоды каникул, установленные для детей образовательного учреждения и не совпадающие с ежегодными оплачиваемыми основными и дополнительными отпусками работников, являются рабочим временем педагогических и других работников образовательного учреждения, установленного по занимаемой должности.</w:t>
      </w:r>
    </w:p>
    <w:p w:rsidR="002F1F86" w:rsidRPr="00411771" w:rsidRDefault="002F1F86" w:rsidP="00476B79">
      <w:pPr>
        <w:pStyle w:val="ad"/>
        <w:numPr>
          <w:ilvl w:val="0"/>
          <w:numId w:val="30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позднее, чем за две недели до наступления следующего календарного года, в порядке, установленном ст.372 ТК РФ для принятия локальных нормативных актов. О времени начала отпуска работник должен быть извещен под роспись не позднее, чем за две недели до его начала (ст.123 ТК РФ).</w:t>
      </w:r>
    </w:p>
    <w:p w:rsidR="002F1F86" w:rsidRPr="00411771" w:rsidRDefault="002F1F86" w:rsidP="00476B79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Продление, перенесение, разделение и отзыв из отпуска производится с согласия работника в случаях, предусмотренных ст.124 – 125 ТК РФ.</w:t>
      </w:r>
    </w:p>
    <w:p w:rsidR="002F1F86" w:rsidRPr="00411771" w:rsidRDefault="002F1F86" w:rsidP="00476B79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При наличии финансовых возможностей, а также возможности обеспечения работой 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(ст.126 ТК РФ).</w:t>
      </w:r>
    </w:p>
    <w:p w:rsidR="00171FB4" w:rsidRPr="00171FB4" w:rsidRDefault="00171FB4" w:rsidP="00171FB4">
      <w:pPr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 w:rsidRPr="00171FB4">
        <w:rPr>
          <w:sz w:val="22"/>
          <w:szCs w:val="22"/>
        </w:rPr>
        <w:t xml:space="preserve">Продолжительность отпуска: 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педагогических работников ДОУ –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66 календарных дней (основной ежегодный оплачиваемый отпуск –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42 к.д., дополнительный оплачиваемый отпуск за работу на Крайнем Севере -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24 к.д.);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 xml:space="preserve">учителей-логопедов, воспитателей логопедических групп –80 календарных дней (основной ежегодный </w:t>
      </w:r>
      <w:r>
        <w:rPr>
          <w:sz w:val="22"/>
          <w:szCs w:val="22"/>
        </w:rPr>
        <w:t>о</w:t>
      </w:r>
      <w:r w:rsidRPr="00171FB4">
        <w:rPr>
          <w:sz w:val="22"/>
          <w:szCs w:val="22"/>
        </w:rPr>
        <w:t>плачиваемый отпуск –42 к.д., дополнительный оплачиваемый отпуск за работу на Крайнем Севере -24 к.д., дополнительный оплачиваемый отпуск за работу в специализированной группе –14 к.д.);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старшая медицинская сестра –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 xml:space="preserve">54 календарных дня (основной ежегодный оплачиваемый отпуск –30 </w:t>
      </w:r>
      <w:r>
        <w:rPr>
          <w:sz w:val="22"/>
          <w:szCs w:val="22"/>
        </w:rPr>
        <w:t>к</w:t>
      </w:r>
      <w:r w:rsidRPr="00171FB4">
        <w:rPr>
          <w:sz w:val="22"/>
          <w:szCs w:val="22"/>
        </w:rPr>
        <w:t xml:space="preserve">.д., дополнительный оплачиваемый отпуск за работу на Крайнем Севере -24 к.д.). Основание: </w:t>
      </w:r>
      <w:r>
        <w:rPr>
          <w:sz w:val="22"/>
          <w:szCs w:val="22"/>
        </w:rPr>
        <w:t>т</w:t>
      </w:r>
      <w:r w:rsidRPr="00171FB4">
        <w:rPr>
          <w:sz w:val="22"/>
          <w:szCs w:val="22"/>
        </w:rPr>
        <w:t xml:space="preserve">ерриториальное соглашение между Управлением образования Администрации города Якутска, </w:t>
      </w:r>
      <w:r>
        <w:rPr>
          <w:sz w:val="22"/>
          <w:szCs w:val="22"/>
        </w:rPr>
        <w:t>Я</w:t>
      </w:r>
      <w:r w:rsidRPr="00171FB4">
        <w:rPr>
          <w:sz w:val="22"/>
          <w:szCs w:val="22"/>
        </w:rPr>
        <w:t>кутской городской территориальной организацией профсоюза работников народного образования и науки РФ и работодателями работников муниципальных образовательных учреждений городского округа «город Якутск» (Регистрационный No1 от 03.02.2017 г., Приложение No4);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1FB4">
        <w:rPr>
          <w:sz w:val="22"/>
          <w:szCs w:val="22"/>
        </w:rPr>
        <w:t>заместителя заведующего по АХР, главного бухгалтера –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64 календарных дня (основной ежегодный оплачиваемый отпуск –28 к.д., дополнительный оплачиваемый отпуск за работу на Крайнем Севере -24 к.д., за ненормируемый режим рабочего времени –12 к.д.);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-заместителя заведующего по образовательной и методической работе -66 календарных дней (основной ежегодный оплачиваемый отпуск –42 к.д., дополнительный оплачиваемый отпуск за работу на Крайнем Севере -24 к.д.);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 xml:space="preserve">-контрактного управляющего –58 календарных дней (основной ежегодный оплачиваемый отпуск –28 к.д., дополнительный оплачиваемый отпуск за работу на Крайнем Севере -24 к.д., за ненормируемый </w:t>
      </w:r>
      <w:r>
        <w:rPr>
          <w:sz w:val="22"/>
          <w:szCs w:val="22"/>
        </w:rPr>
        <w:t>р</w:t>
      </w:r>
      <w:r w:rsidRPr="00171FB4">
        <w:rPr>
          <w:sz w:val="22"/>
          <w:szCs w:val="22"/>
        </w:rPr>
        <w:t>ежим рабочего времени –6 к.д.). Основание: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Территориальное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 xml:space="preserve">соглашение между Управлением </w:t>
      </w:r>
      <w:r>
        <w:rPr>
          <w:sz w:val="22"/>
          <w:szCs w:val="22"/>
        </w:rPr>
        <w:t>о</w:t>
      </w:r>
      <w:r w:rsidRPr="00171FB4">
        <w:rPr>
          <w:sz w:val="22"/>
          <w:szCs w:val="22"/>
        </w:rPr>
        <w:t>бразования Администрации города Якутска, Якутской городской территориальной организацией профсоюза работников народного образования и науки РФ и работодателями работников муниципальных образовательных учреждений городского округа «город Якутск» (Регистрационный No1 от 03.02.2017 г., Приложение No4);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-бухгалтера –58 календарных дней (основной ежегодный оплачиваемый отпуск –28 к.д., дополнительный оплачиваемый отпуск за работу на Крайнем Севере -24 к.д., за ненормируемый режим</w:t>
      </w:r>
    </w:p>
    <w:p w:rsidR="00171FB4" w:rsidRPr="00171FB4" w:rsidRDefault="00171FB4" w:rsidP="00171FB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рабочего времени –6 к.д.). Основание: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Территориальное соглашение между Управлением образования Администрации города Якутска, Якутской городской территориальной организацией профсоюза работников народного образования и науки РФ и работодателями работников</w:t>
      </w:r>
      <w:r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муниципальных образовательных учреждений городского округа «город Якутск» (Регистрационный No1 от 03.02.2017 г., Приложение No4);</w:t>
      </w:r>
    </w:p>
    <w:p w:rsidR="00171FB4" w:rsidRPr="00171FB4" w:rsidRDefault="00171FB4" w:rsidP="00171FB4">
      <w:pPr>
        <w:rPr>
          <w:sz w:val="22"/>
          <w:szCs w:val="22"/>
        </w:rPr>
      </w:pPr>
      <w:r w:rsidRPr="00171FB4">
        <w:rPr>
          <w:sz w:val="22"/>
          <w:szCs w:val="22"/>
        </w:rPr>
        <w:lastRenderedPageBreak/>
        <w:t>-</w:t>
      </w:r>
    </w:p>
    <w:p w:rsidR="00171FB4" w:rsidRDefault="00171FB4" w:rsidP="00171F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1FB4">
        <w:rPr>
          <w:sz w:val="22"/>
          <w:szCs w:val="22"/>
        </w:rPr>
        <w:t>технического и обслуживающего персонала –52 календарных дня (основной ежегодный оплачиваемый отпуск –28 к.д., дополнительный оплачиваемый отпуск за работу на Крайнем Севере -24 к.д.);</w:t>
      </w:r>
    </w:p>
    <w:p w:rsidR="00171FB4" w:rsidRPr="00171FB4" w:rsidRDefault="00171FB4" w:rsidP="00767644">
      <w:pPr>
        <w:jc w:val="both"/>
        <w:rPr>
          <w:sz w:val="22"/>
          <w:szCs w:val="22"/>
        </w:rPr>
      </w:pPr>
      <w:r w:rsidRPr="00171FB4">
        <w:rPr>
          <w:sz w:val="22"/>
          <w:szCs w:val="22"/>
        </w:rPr>
        <w:t>-шеф-повара, повара –52 календарных дней (основной ежегодный оплачиваемый отпуск –28 к.д., дополнительный оплачиваемый отпуск за работу на Крайнем Севере -24 к.д.). Основание:</w:t>
      </w:r>
      <w:r w:rsidR="00767644">
        <w:rPr>
          <w:sz w:val="22"/>
          <w:szCs w:val="22"/>
        </w:rPr>
        <w:t xml:space="preserve"> </w:t>
      </w:r>
      <w:r w:rsidRPr="00171FB4">
        <w:rPr>
          <w:sz w:val="22"/>
          <w:szCs w:val="22"/>
        </w:rPr>
        <w:t>Территориальное соглашение между Управлением образования Администрации города Якутска, Якутской городской территориальной организацией профсоюза работников народного образования и науки РФ и работодателями работников муниципальных образовательных учреждений городского о</w:t>
      </w:r>
    </w:p>
    <w:p w:rsidR="00767644" w:rsidRDefault="00171FB4" w:rsidP="00767644">
      <w:pPr>
        <w:rPr>
          <w:sz w:val="22"/>
          <w:szCs w:val="22"/>
        </w:rPr>
      </w:pPr>
      <w:r w:rsidRPr="00171FB4">
        <w:rPr>
          <w:sz w:val="22"/>
          <w:szCs w:val="22"/>
        </w:rPr>
        <w:t>круга «город Якутск» (Регистрационный No1 от 03.02.2017 г., Приложение No4)</w:t>
      </w:r>
    </w:p>
    <w:p w:rsidR="002F1F86" w:rsidRPr="00411771" w:rsidRDefault="00767644" w:rsidP="00767644">
      <w:pPr>
        <w:rPr>
          <w:sz w:val="22"/>
          <w:szCs w:val="22"/>
        </w:rPr>
      </w:pPr>
      <w:r w:rsidRPr="00411771">
        <w:rPr>
          <w:sz w:val="22"/>
          <w:szCs w:val="22"/>
        </w:rPr>
        <w:t xml:space="preserve"> </w:t>
      </w:r>
      <w:r w:rsidR="002F1F86" w:rsidRPr="00411771">
        <w:rPr>
          <w:sz w:val="22"/>
          <w:szCs w:val="22"/>
        </w:rPr>
        <w:t>Предоставлять ежегодный дополнительный оплачиваемый отпуск</w:t>
      </w:r>
      <w:r w:rsidR="002B1B06">
        <w:rPr>
          <w:sz w:val="22"/>
          <w:szCs w:val="22"/>
        </w:rPr>
        <w:t xml:space="preserve"> за общественную работу</w:t>
      </w:r>
      <w:r w:rsidR="002F1F86" w:rsidRPr="00411771">
        <w:rPr>
          <w:sz w:val="22"/>
          <w:szCs w:val="22"/>
        </w:rPr>
        <w:t>:</w:t>
      </w:r>
    </w:p>
    <w:p w:rsidR="002F1F86" w:rsidRPr="00411771" w:rsidRDefault="002B1B06" w:rsidP="00476B79">
      <w:pPr>
        <w:pStyle w:val="ad"/>
        <w:numPr>
          <w:ilvl w:val="0"/>
          <w:numId w:val="52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 дня председателю первичной организации профсоюза;</w:t>
      </w:r>
    </w:p>
    <w:p w:rsidR="002F1F86" w:rsidRDefault="002B1B06" w:rsidP="00476B79">
      <w:pPr>
        <w:pStyle w:val="ad"/>
        <w:numPr>
          <w:ilvl w:val="0"/>
          <w:numId w:val="52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день членам профсоюзного комитета.</w:t>
      </w:r>
    </w:p>
    <w:p w:rsidR="002B1B06" w:rsidRDefault="002B1B06" w:rsidP="002B1B06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Предоставлять ежегодный дополнительный оплачиваемый отпуск:</w:t>
      </w:r>
    </w:p>
    <w:p w:rsidR="002B1B06" w:rsidRDefault="002B1B06" w:rsidP="002B1B06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  <w:t>работникам, занятым на работах с вредными и (или) опасными условиями труда (ст.117 ТК РФ).</w:t>
      </w:r>
    </w:p>
    <w:p w:rsidR="002B1B06" w:rsidRDefault="002B1B06" w:rsidP="002B1B06">
      <w:pPr>
        <w:pStyle w:val="ad"/>
        <w:tabs>
          <w:tab w:val="clear" w:pos="426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ab/>
        <w:t>работникам с ненормированным рабочим днем, продолжительность которого – 3 дня (ст.119 ТК РФ).</w:t>
      </w:r>
    </w:p>
    <w:p w:rsidR="002F1F86" w:rsidRPr="00411771" w:rsidRDefault="002F1F86" w:rsidP="00767644">
      <w:pPr>
        <w:pStyle w:val="ad"/>
        <w:numPr>
          <w:ilvl w:val="1"/>
          <w:numId w:val="70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Работодатель обязан на основании письменного заявления работника предоставить отпуск без сохранения заработной платы:</w:t>
      </w:r>
    </w:p>
    <w:p w:rsidR="002F1F86" w:rsidRPr="00411771" w:rsidRDefault="002F1F86" w:rsidP="00476B79">
      <w:pPr>
        <w:pStyle w:val="ad"/>
        <w:numPr>
          <w:ilvl w:val="0"/>
          <w:numId w:val="53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работающим пенсионерам по старости (по возрасту) - до 14 календарных дней в году;</w:t>
      </w:r>
    </w:p>
    <w:p w:rsidR="002F1F86" w:rsidRPr="00411771" w:rsidRDefault="002F1F86" w:rsidP="00476B79">
      <w:pPr>
        <w:pStyle w:val="ad"/>
        <w:numPr>
          <w:ilvl w:val="0"/>
          <w:numId w:val="53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2F1F86" w:rsidRPr="00411771" w:rsidRDefault="002F1F86" w:rsidP="00476B79">
      <w:pPr>
        <w:pStyle w:val="ad"/>
        <w:numPr>
          <w:ilvl w:val="0"/>
          <w:numId w:val="53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работающим инвалидам - до 60 календарных дней в году;</w:t>
      </w:r>
    </w:p>
    <w:p w:rsidR="002F1F86" w:rsidRPr="00411771" w:rsidRDefault="002F1F86" w:rsidP="00476B79">
      <w:pPr>
        <w:pStyle w:val="ad"/>
        <w:numPr>
          <w:ilvl w:val="0"/>
          <w:numId w:val="53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работникам в случаях рождения ребенка, регистрации брака, смерти близких родственников - до пяти календарных дней; сопровождение 1 сентября детей младшего школьного возраста; проводы детей на военную службу;</w:t>
      </w:r>
    </w:p>
    <w:p w:rsidR="002F1F86" w:rsidRPr="00411771" w:rsidRDefault="002F1F86" w:rsidP="00476B79">
      <w:pPr>
        <w:pStyle w:val="ad"/>
        <w:numPr>
          <w:ilvl w:val="0"/>
          <w:numId w:val="53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в других случаях, предусмотренных настоящим Кодексом, иными федеральными законами либо коллективным договоров</w:t>
      </w:r>
      <w:r w:rsidR="00753CED" w:rsidRPr="00411771">
        <w:rPr>
          <w:rFonts w:ascii="Times New Roman" w:hAnsi="Times New Roman"/>
          <w:sz w:val="22"/>
          <w:szCs w:val="22"/>
        </w:rPr>
        <w:t>.</w:t>
      </w:r>
    </w:p>
    <w:p w:rsidR="0053577D" w:rsidRPr="00411771" w:rsidRDefault="002F1F86" w:rsidP="00476B79">
      <w:pPr>
        <w:pStyle w:val="ad"/>
        <w:numPr>
          <w:ilvl w:val="0"/>
          <w:numId w:val="30"/>
        </w:numPr>
        <w:tabs>
          <w:tab w:val="clear" w:pos="426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Педагогические работники не реже чем через каждые 10 лет непрерывной преподавательской работы имеют право на длительный творческий отпуск сроком до одного года (ст.335 ТК РФ).</w:t>
      </w:r>
    </w:p>
    <w:p w:rsidR="00100A80" w:rsidRPr="00411771" w:rsidRDefault="00100A80" w:rsidP="002F1F86">
      <w:pPr>
        <w:pStyle w:val="1"/>
        <w:rPr>
          <w:sz w:val="22"/>
          <w:szCs w:val="22"/>
        </w:rPr>
      </w:pPr>
      <w:bookmarkStart w:id="6" w:name="_Toc24963382"/>
      <w:r w:rsidRPr="00411771">
        <w:rPr>
          <w:sz w:val="22"/>
          <w:szCs w:val="22"/>
          <w:lang w:val="en-US"/>
        </w:rPr>
        <w:t>VI</w:t>
      </w:r>
      <w:r w:rsidR="002F1F86" w:rsidRPr="00411771">
        <w:rPr>
          <w:sz w:val="22"/>
          <w:szCs w:val="22"/>
        </w:rPr>
        <w:t>. Оплата и нормирование труда</w:t>
      </w:r>
      <w:bookmarkEnd w:id="6"/>
    </w:p>
    <w:p w:rsidR="004D02F5" w:rsidRPr="00411771" w:rsidRDefault="004D02F5" w:rsidP="004D02F5">
      <w:pPr>
        <w:tabs>
          <w:tab w:val="left" w:pos="0"/>
        </w:tabs>
        <w:rPr>
          <w:sz w:val="22"/>
          <w:szCs w:val="22"/>
        </w:rPr>
      </w:pPr>
      <w:r w:rsidRPr="00411771">
        <w:rPr>
          <w:sz w:val="22"/>
          <w:szCs w:val="22"/>
        </w:rPr>
        <w:t>Стороны исходят из того, что:</w:t>
      </w:r>
    </w:p>
    <w:p w:rsidR="004D02F5" w:rsidRPr="00411771" w:rsidRDefault="004D02F5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Оплата труда работников учреждения осуществляется на основе </w:t>
      </w:r>
      <w:r w:rsidR="001D56AC" w:rsidRPr="00411771">
        <w:rPr>
          <w:bCs/>
          <w:sz w:val="22"/>
          <w:szCs w:val="22"/>
        </w:rPr>
        <w:t>Постановления Окружной администрации города Якутска от 05.06.2019 года №152п «б утверждении Положения об оплате труда работников муниципальных образовательных учреждений городского округа "город Якутск" в новой редакции.</w:t>
      </w:r>
    </w:p>
    <w:p w:rsidR="004D02F5" w:rsidRPr="00411771" w:rsidRDefault="004D02F5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Заработная плата исчисляется в </w:t>
      </w:r>
      <w:r w:rsidR="009D1DD8" w:rsidRPr="00411771">
        <w:rPr>
          <w:sz w:val="22"/>
          <w:szCs w:val="22"/>
        </w:rPr>
        <w:t>соответствии с</w:t>
      </w:r>
      <w:r w:rsidRPr="00411771">
        <w:rPr>
          <w:sz w:val="22"/>
          <w:szCs w:val="22"/>
        </w:rPr>
        <w:t xml:space="preserve"> Трудовым Кодексом РФ (</w:t>
      </w:r>
      <w:r w:rsidRPr="00411771">
        <w:rPr>
          <w:sz w:val="22"/>
          <w:szCs w:val="22"/>
          <w:lang w:val="en-US"/>
        </w:rPr>
        <w:t>c</w:t>
      </w:r>
      <w:r w:rsidRPr="00411771">
        <w:rPr>
          <w:sz w:val="22"/>
          <w:szCs w:val="22"/>
        </w:rPr>
        <w:t>т. 133), системой оплаты труда, предусмотренной Положением об оплате труда.</w:t>
      </w:r>
    </w:p>
    <w:p w:rsidR="001323C9" w:rsidRDefault="004D02F5" w:rsidP="001323C9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411771">
        <w:rPr>
          <w:sz w:val="22"/>
          <w:szCs w:val="22"/>
        </w:rPr>
        <w:t>Размер минимальной заработной платы не может быть ниже минимального размера оплаты труда, установленного федеральным законом.</w:t>
      </w:r>
    </w:p>
    <w:p w:rsidR="001323C9" w:rsidRDefault="001323C9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1323C9">
        <w:rPr>
          <w:sz w:val="22"/>
          <w:szCs w:val="22"/>
        </w:rPr>
        <w:t xml:space="preserve">Выплаты компенсационного характера выплачиваются работникам на основании «Положения об оплате труда работников МБДОУ </w:t>
      </w:r>
      <w:r>
        <w:rPr>
          <w:sz w:val="22"/>
          <w:szCs w:val="22"/>
        </w:rPr>
        <w:t>Д/с №88</w:t>
      </w:r>
      <w:r w:rsidRPr="001323C9">
        <w:rPr>
          <w:sz w:val="22"/>
          <w:szCs w:val="22"/>
        </w:rPr>
        <w:t xml:space="preserve"> «</w:t>
      </w:r>
      <w:r>
        <w:rPr>
          <w:sz w:val="22"/>
          <w:szCs w:val="22"/>
        </w:rPr>
        <w:t>Академия детства</w:t>
      </w:r>
      <w:r w:rsidRPr="001323C9">
        <w:rPr>
          <w:sz w:val="22"/>
          <w:szCs w:val="22"/>
        </w:rPr>
        <w:t>»</w:t>
      </w:r>
    </w:p>
    <w:p w:rsidR="001323C9" w:rsidRDefault="004D02F5" w:rsidP="001323C9">
      <w:pPr>
        <w:pStyle w:val="a3"/>
        <w:jc w:val="both"/>
      </w:pPr>
      <w:r w:rsidRPr="00411771">
        <w:rPr>
          <w:sz w:val="22"/>
          <w:szCs w:val="22"/>
        </w:rPr>
        <w:t>Исходя из статьи 139 ТК РФ для всех случаев определения размера средней заработной платы, устанавливается единый порядок её исчисления.</w:t>
      </w:r>
      <w:r w:rsidR="001323C9" w:rsidRPr="001323C9">
        <w:t xml:space="preserve"> </w:t>
      </w:r>
    </w:p>
    <w:p w:rsidR="001323C9" w:rsidRDefault="001323C9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1323C9">
        <w:rPr>
          <w:sz w:val="22"/>
          <w:szCs w:val="22"/>
        </w:rPr>
        <w:t xml:space="preserve">Поощрительные (стимулирующие) выплаты работникам устанавливаются на основании Положения </w:t>
      </w:r>
      <w:r>
        <w:rPr>
          <w:sz w:val="22"/>
          <w:szCs w:val="22"/>
        </w:rPr>
        <w:t>п</w:t>
      </w:r>
      <w:r w:rsidRPr="001323C9">
        <w:rPr>
          <w:sz w:val="22"/>
          <w:szCs w:val="22"/>
        </w:rPr>
        <w:t>о распределени</w:t>
      </w:r>
      <w:r>
        <w:rPr>
          <w:sz w:val="22"/>
          <w:szCs w:val="22"/>
        </w:rPr>
        <w:t>ю</w:t>
      </w:r>
      <w:r w:rsidRPr="001323C9">
        <w:rPr>
          <w:sz w:val="22"/>
          <w:szCs w:val="22"/>
        </w:rPr>
        <w:t xml:space="preserve"> стимулирующей части фонда оплаты труда работников МБДОУ Д/с №88 «Академия детства». Положение разрабатывается и реализуется администрацией образовательного учреждения с учетом</w:t>
      </w:r>
    </w:p>
    <w:p w:rsidR="001323C9" w:rsidRPr="001323C9" w:rsidRDefault="001323C9" w:rsidP="001476AB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1323C9">
        <w:rPr>
          <w:sz w:val="22"/>
          <w:szCs w:val="22"/>
        </w:rPr>
        <w:t>Изменения в заработной</w:t>
      </w:r>
      <w:r>
        <w:rPr>
          <w:sz w:val="22"/>
          <w:szCs w:val="22"/>
        </w:rPr>
        <w:t xml:space="preserve"> </w:t>
      </w:r>
      <w:r w:rsidRPr="001323C9">
        <w:rPr>
          <w:sz w:val="22"/>
          <w:szCs w:val="22"/>
        </w:rPr>
        <w:t>плате педагогических работников осуществляющих образовательный процесс</w:t>
      </w:r>
      <w:r>
        <w:rPr>
          <w:sz w:val="22"/>
          <w:szCs w:val="22"/>
        </w:rPr>
        <w:t xml:space="preserve"> п</w:t>
      </w:r>
      <w:r w:rsidRPr="001323C9">
        <w:rPr>
          <w:sz w:val="22"/>
          <w:szCs w:val="22"/>
        </w:rPr>
        <w:t>роизводятся:</w:t>
      </w:r>
    </w:p>
    <w:p w:rsidR="001323C9" w:rsidRPr="001323C9" w:rsidRDefault="001323C9" w:rsidP="001323C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23C9">
        <w:rPr>
          <w:sz w:val="22"/>
          <w:szCs w:val="22"/>
        </w:rPr>
        <w:t xml:space="preserve">при присвоении квалификационной категории </w:t>
      </w:r>
      <w:r>
        <w:rPr>
          <w:sz w:val="22"/>
          <w:szCs w:val="22"/>
        </w:rPr>
        <w:t xml:space="preserve">- </w:t>
      </w:r>
      <w:r w:rsidRPr="001323C9">
        <w:rPr>
          <w:sz w:val="22"/>
          <w:szCs w:val="22"/>
        </w:rPr>
        <w:t>со дня вынесения</w:t>
      </w:r>
      <w:r>
        <w:rPr>
          <w:sz w:val="22"/>
          <w:szCs w:val="22"/>
        </w:rPr>
        <w:t xml:space="preserve"> </w:t>
      </w:r>
      <w:r w:rsidRPr="001323C9">
        <w:rPr>
          <w:sz w:val="22"/>
          <w:szCs w:val="22"/>
        </w:rPr>
        <w:t>решения аттестационной комиссией;</w:t>
      </w:r>
    </w:p>
    <w:p w:rsidR="001323C9" w:rsidRPr="001323C9" w:rsidRDefault="001323C9" w:rsidP="001323C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23C9">
        <w:rPr>
          <w:sz w:val="22"/>
          <w:szCs w:val="22"/>
        </w:rPr>
        <w:t>при присвоении почетного звания -</w:t>
      </w:r>
      <w:r>
        <w:rPr>
          <w:sz w:val="22"/>
          <w:szCs w:val="22"/>
        </w:rPr>
        <w:t xml:space="preserve"> </w:t>
      </w:r>
      <w:r w:rsidRPr="001323C9">
        <w:rPr>
          <w:sz w:val="22"/>
          <w:szCs w:val="22"/>
        </w:rPr>
        <w:t>со дня присвоения;</w:t>
      </w:r>
    </w:p>
    <w:p w:rsidR="001323C9" w:rsidRPr="001323C9" w:rsidRDefault="001323C9" w:rsidP="001323C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1323C9">
        <w:rPr>
          <w:sz w:val="22"/>
          <w:szCs w:val="22"/>
        </w:rPr>
        <w:t>при присуждении ученой степени кандидата наук -</w:t>
      </w:r>
      <w:r>
        <w:rPr>
          <w:sz w:val="22"/>
          <w:szCs w:val="22"/>
        </w:rPr>
        <w:t xml:space="preserve"> </w:t>
      </w:r>
      <w:r w:rsidRPr="001323C9">
        <w:rPr>
          <w:sz w:val="22"/>
          <w:szCs w:val="22"/>
        </w:rPr>
        <w:t>со дня вынесения Высшей аттестационной комиссии (ВАК) решения о выдаче диплома;</w:t>
      </w:r>
    </w:p>
    <w:p w:rsidR="001323C9" w:rsidRPr="001323C9" w:rsidRDefault="001323C9" w:rsidP="001323C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23C9">
        <w:rPr>
          <w:sz w:val="22"/>
          <w:szCs w:val="22"/>
        </w:rPr>
        <w:t>при присуждении ученой степени доктора наук -</w:t>
      </w:r>
      <w:r>
        <w:rPr>
          <w:sz w:val="22"/>
          <w:szCs w:val="22"/>
        </w:rPr>
        <w:t xml:space="preserve"> </w:t>
      </w:r>
      <w:r w:rsidRPr="001323C9">
        <w:rPr>
          <w:sz w:val="22"/>
          <w:szCs w:val="22"/>
        </w:rPr>
        <w:t>со дня присуждения ВАК ученой степени доктора наук.</w:t>
      </w:r>
    </w:p>
    <w:p w:rsidR="001323C9" w:rsidRPr="001323C9" w:rsidRDefault="001323C9" w:rsidP="001323C9">
      <w:pPr>
        <w:pStyle w:val="a3"/>
        <w:jc w:val="both"/>
        <w:rPr>
          <w:sz w:val="22"/>
          <w:szCs w:val="22"/>
        </w:rPr>
      </w:pPr>
      <w:r w:rsidRPr="001323C9">
        <w:rPr>
          <w:sz w:val="22"/>
          <w:szCs w:val="22"/>
        </w:rPr>
        <w:t>При наступлении у работника права на изменения в заработной плате в период пребывания его в ежегодном или другом отпуске, а также в период его временной нетрудоспособности выплата заработной платы в повышенных размерах производится со дня окончания отпуска или временной нетрудоспособности</w:t>
      </w:r>
      <w:r>
        <w:rPr>
          <w:sz w:val="22"/>
          <w:szCs w:val="22"/>
        </w:rPr>
        <w:t>.</w:t>
      </w:r>
    </w:p>
    <w:p w:rsidR="004D02F5" w:rsidRPr="00411771" w:rsidRDefault="004D02F5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411771">
        <w:rPr>
          <w:sz w:val="22"/>
          <w:szCs w:val="22"/>
        </w:rPr>
        <w:t>В соответствии со ст. 136 ТК РФ заработная плата выплачивается работникам за текущий месяц не реже чем каждые полмесяца в денежной форме. Выплата заработной платы производится ежемесячно не позднее 5 и 20 числа текущего месяца. При выплате зарплаты за вторую часть месяца работнику выдается расчётный листок по форме утвержденной работодателем.</w:t>
      </w:r>
    </w:p>
    <w:p w:rsidR="004D02F5" w:rsidRPr="00411771" w:rsidRDefault="004D02F5" w:rsidP="00411771">
      <w:pPr>
        <w:tabs>
          <w:tab w:val="left" w:pos="0"/>
        </w:tabs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Заработная плата перечисляется на указанный работником счет в банке на условиях, определённых трудовым договором. </w:t>
      </w:r>
    </w:p>
    <w:p w:rsidR="001476AB" w:rsidRDefault="001476AB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ст.142 ТК РФ в случае задержки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1476AB" w:rsidRDefault="001476AB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Работник, отсутствовавший в свое рабочее время на рабочем месте в период приостановления работы, обязан</w:t>
      </w:r>
      <w:r w:rsidR="0002556F">
        <w:rPr>
          <w:sz w:val="22"/>
          <w:szCs w:val="22"/>
        </w:rPr>
        <w:t xml:space="preserve"> выйти не позднее следующего рабочего дня после получения письменного уведомления работодателя о готовности произвести выплату задержанной заработной платы в день выхода на работу.</w:t>
      </w:r>
    </w:p>
    <w:p w:rsidR="0002556F" w:rsidRDefault="0002556F" w:rsidP="004117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Оплата времени работника, приостановившего работу в связи с задержкой выплаты заработной платы и находящегося на рабочем месте, производится в соответствии с ст.157 ТК РФ, как оплата времени простоя по вине работодателя в размере не менее 2/3 средней ставки заработной платы работника.</w:t>
      </w:r>
    </w:p>
    <w:p w:rsidR="00123172" w:rsidRDefault="004D02F5" w:rsidP="0002556F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Согласно статьи 392 ТК РФ 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</w:t>
      </w:r>
      <w:r w:rsidR="002F1F86" w:rsidRPr="00411771">
        <w:rPr>
          <w:sz w:val="22"/>
          <w:szCs w:val="22"/>
        </w:rPr>
        <w:t>выплат, причитающихся</w:t>
      </w:r>
      <w:r w:rsidRPr="00411771">
        <w:rPr>
          <w:sz w:val="22"/>
          <w:szCs w:val="22"/>
        </w:rPr>
        <w:t xml:space="preserve"> работнику при увольнении.</w:t>
      </w:r>
    </w:p>
    <w:p w:rsidR="00123172" w:rsidRDefault="004D02F5" w:rsidP="0002556F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11771">
        <w:t xml:space="preserve"> </w:t>
      </w:r>
      <w:r w:rsidR="0002556F" w:rsidRPr="00123172">
        <w:rPr>
          <w:sz w:val="22"/>
          <w:szCs w:val="22"/>
        </w:rPr>
        <w:t>Поощрительные выплаты по результатам труда за счет стимулирующей части фонда оплаты труда производятся по согласованию с органом, обеспечивающим государственно-общественный характер управления образовательным учреждением, на основании представления руководителя</w:t>
      </w:r>
      <w:r w:rsidR="00123172" w:rsidRPr="00123172">
        <w:rPr>
          <w:sz w:val="22"/>
          <w:szCs w:val="22"/>
        </w:rPr>
        <w:t xml:space="preserve"> </w:t>
      </w:r>
      <w:r w:rsidR="0002556F" w:rsidRPr="00123172">
        <w:rPr>
          <w:sz w:val="22"/>
          <w:szCs w:val="22"/>
        </w:rPr>
        <w:t>образовательного учреждения</w:t>
      </w:r>
      <w:r w:rsidR="00123172">
        <w:rPr>
          <w:sz w:val="22"/>
          <w:szCs w:val="22"/>
        </w:rPr>
        <w:t>.</w:t>
      </w:r>
    </w:p>
    <w:p w:rsidR="00123172" w:rsidRDefault="0002556F" w:rsidP="0002556F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123172">
        <w:rPr>
          <w:sz w:val="22"/>
          <w:szCs w:val="22"/>
        </w:rPr>
        <w:t>Установить размеры доплат, надбавок, премий и других выплат стимулирующего характера в пределах имеющихся средств, в том числе из внебюджетных источников, с учётом мнения первичной профсоюзной организации (ст. 135 ТКРФ)</w:t>
      </w:r>
      <w:r w:rsidR="00123172">
        <w:rPr>
          <w:sz w:val="22"/>
          <w:szCs w:val="22"/>
        </w:rPr>
        <w:t>.</w:t>
      </w:r>
    </w:p>
    <w:p w:rsidR="00123172" w:rsidRDefault="0002556F" w:rsidP="0002556F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123172">
        <w:rPr>
          <w:sz w:val="22"/>
          <w:szCs w:val="22"/>
        </w:rPr>
        <w:t>Разработать Положение об оценке результативности профессиональной деятельности работников МБДОУ по распределению</w:t>
      </w:r>
      <w:r w:rsidR="00123172" w:rsidRPr="00123172">
        <w:rPr>
          <w:sz w:val="22"/>
          <w:szCs w:val="22"/>
        </w:rPr>
        <w:t xml:space="preserve"> </w:t>
      </w:r>
      <w:r w:rsidRPr="00123172">
        <w:rPr>
          <w:sz w:val="22"/>
          <w:szCs w:val="22"/>
        </w:rPr>
        <w:t>стимулирующей части фонда оплаты труда.</w:t>
      </w:r>
    </w:p>
    <w:p w:rsidR="00123172" w:rsidRDefault="0002556F" w:rsidP="0002556F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123172">
        <w:rPr>
          <w:sz w:val="22"/>
          <w:szCs w:val="22"/>
        </w:rPr>
        <w:t>Разработать Положение о распределении стимулирующих выплат педагогическим и иным работникам, (административно–управленческого, учебно-вспомогательного и обслуживающего персонала)</w:t>
      </w:r>
      <w:r w:rsidR="00123172" w:rsidRPr="00123172">
        <w:rPr>
          <w:sz w:val="22"/>
          <w:szCs w:val="22"/>
        </w:rPr>
        <w:t xml:space="preserve"> </w:t>
      </w:r>
      <w:r w:rsidRPr="00123172">
        <w:rPr>
          <w:sz w:val="22"/>
          <w:szCs w:val="22"/>
        </w:rPr>
        <w:t>МБДОУ</w:t>
      </w:r>
    </w:p>
    <w:p w:rsidR="00123172" w:rsidRDefault="0002556F" w:rsidP="0002556F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123172">
        <w:rPr>
          <w:sz w:val="22"/>
          <w:szCs w:val="22"/>
        </w:rPr>
        <w:t>Заработную плату исчислять в соответствии с системой оплаты труда, предусмотренной Положением об оплате труда.</w:t>
      </w:r>
    </w:p>
    <w:p w:rsidR="00123172" w:rsidRDefault="0002556F" w:rsidP="0002556F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123172">
        <w:rPr>
          <w:sz w:val="22"/>
          <w:szCs w:val="22"/>
        </w:rPr>
        <w:t>Сохранять,</w:t>
      </w:r>
      <w:r w:rsidR="00123172" w:rsidRPr="00123172">
        <w:rPr>
          <w:sz w:val="22"/>
          <w:szCs w:val="22"/>
        </w:rPr>
        <w:t xml:space="preserve"> </w:t>
      </w:r>
      <w:r w:rsidRPr="00123172">
        <w:rPr>
          <w:sz w:val="22"/>
          <w:szCs w:val="22"/>
        </w:rPr>
        <w:t>педагогическим работникам размер оплаты труда с учетом квалификационной категории, срок действия которой истек:</w:t>
      </w:r>
      <w:r w:rsidR="00123172" w:rsidRPr="00123172">
        <w:rPr>
          <w:sz w:val="22"/>
          <w:szCs w:val="22"/>
        </w:rPr>
        <w:t xml:space="preserve"> </w:t>
      </w:r>
    </w:p>
    <w:p w:rsidR="00123172" w:rsidRDefault="0002556F" w:rsidP="00123172">
      <w:pPr>
        <w:jc w:val="both"/>
        <w:rPr>
          <w:sz w:val="22"/>
          <w:szCs w:val="22"/>
        </w:rPr>
      </w:pPr>
      <w:r w:rsidRPr="00123172">
        <w:rPr>
          <w:sz w:val="22"/>
          <w:szCs w:val="22"/>
        </w:rPr>
        <w:t>-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в течении двух лет после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выхода из отпуска по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беременности и родам, уходу за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ребенком до 3-х лет. (Основанием для сохранения размера оплаты труда в указанные периоды является заявление педагогического работника, поданное в течение одного месяца со дня выхода на работу, ходатайство руководителя органа управления образованием или краевого образовательного учреждения, копия аттестационного листа,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копии документов, подтверждающих данные основания. Размер оплаты труда устанавливается со дня выхода на работу)</w:t>
      </w:r>
    </w:p>
    <w:p w:rsidR="0002556F" w:rsidRDefault="0002556F" w:rsidP="00123172">
      <w:pPr>
        <w:jc w:val="both"/>
        <w:rPr>
          <w:sz w:val="22"/>
          <w:szCs w:val="22"/>
        </w:rPr>
      </w:pPr>
      <w:r w:rsidRPr="0002556F">
        <w:rPr>
          <w:sz w:val="22"/>
          <w:szCs w:val="22"/>
        </w:rPr>
        <w:t>-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до окончания текущего учебного года, т.е. до 1 июля,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работникам, которым до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увольнения в связи с выходом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на пенсию по старости (по возрасту) осталось менее одного года.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(Заявление о продлении квалификационной категории от лиц предпенсионного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и пенсионного возраста подается в период действия квалификационной категории)</w:t>
      </w:r>
      <w:r w:rsidR="00123172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 xml:space="preserve">В случае окончания срока действия квалификационной категории после выхода на работу размер оплаты труда устанавливается со дня истечения срока ее </w:t>
      </w:r>
      <w:r w:rsidRPr="0002556F">
        <w:rPr>
          <w:sz w:val="22"/>
          <w:szCs w:val="22"/>
        </w:rPr>
        <w:lastRenderedPageBreak/>
        <w:t>действия, если заявление подано педагогическим работником в течение одного месяца со дня истечения срока действия квалификационной категории.</w:t>
      </w:r>
    </w:p>
    <w:p w:rsidR="00123172" w:rsidRDefault="00123172" w:rsidP="001231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6.17. </w:t>
      </w:r>
      <w:r w:rsidR="0002556F" w:rsidRPr="0002556F">
        <w:rPr>
          <w:sz w:val="22"/>
          <w:szCs w:val="22"/>
        </w:rPr>
        <w:t>Возместить работникам материальный ущерб, причиненный в результате незаконного лишения их возможностей трудится в случае приостановки работы в порядке, предусмотренном ст. 142 ТК РФ в размере не полученной заработной платы (ст. 234 ТК РФ).</w:t>
      </w:r>
    </w:p>
    <w:p w:rsidR="0002556F" w:rsidRPr="0002556F" w:rsidRDefault="00123172" w:rsidP="000255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6.18. </w:t>
      </w:r>
      <w:r w:rsidR="0002556F" w:rsidRPr="0002556F">
        <w:rPr>
          <w:sz w:val="22"/>
          <w:szCs w:val="22"/>
        </w:rPr>
        <w:t>Сохранять за работниками, участвующими в забастовке из-за невыполнения настоящего коллективного договора, регионального и территориального соглашений по вине работодателя или органов власти, заработную плату в полном размере.</w:t>
      </w:r>
    </w:p>
    <w:p w:rsidR="0002556F" w:rsidRDefault="00123172" w:rsidP="000255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6.19.</w:t>
      </w:r>
      <w:r w:rsidR="0002556F" w:rsidRPr="0002556F">
        <w:rPr>
          <w:sz w:val="22"/>
          <w:szCs w:val="22"/>
        </w:rPr>
        <w:t xml:space="preserve"> Вводить</w:t>
      </w:r>
      <w:r>
        <w:rPr>
          <w:sz w:val="22"/>
          <w:szCs w:val="22"/>
        </w:rPr>
        <w:t xml:space="preserve"> </w:t>
      </w:r>
      <w:r w:rsidR="0002556F" w:rsidRPr="0002556F">
        <w:rPr>
          <w:sz w:val="22"/>
          <w:szCs w:val="22"/>
        </w:rPr>
        <w:t>в состав аттестационной комиссии образовательных учреждений председателя профкома.</w:t>
      </w:r>
    </w:p>
    <w:p w:rsidR="0002556F" w:rsidRDefault="009B5FB0" w:rsidP="000255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6.20. </w:t>
      </w:r>
      <w:r w:rsidR="0002556F" w:rsidRPr="0002556F">
        <w:rPr>
          <w:sz w:val="22"/>
          <w:szCs w:val="22"/>
        </w:rPr>
        <w:t>Ответственность за своевременность и правильность размеров и</w:t>
      </w:r>
      <w:r>
        <w:rPr>
          <w:sz w:val="22"/>
          <w:szCs w:val="22"/>
        </w:rPr>
        <w:t xml:space="preserve"> </w:t>
      </w:r>
      <w:r w:rsidR="0002556F" w:rsidRPr="0002556F">
        <w:rPr>
          <w:sz w:val="22"/>
          <w:szCs w:val="22"/>
        </w:rPr>
        <w:t>сроков выплаты заработной платы работникам несет руководитель учреждения.</w:t>
      </w:r>
    </w:p>
    <w:p w:rsidR="0002556F" w:rsidRPr="0002556F" w:rsidRDefault="009B5FB0" w:rsidP="000255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6.21. </w:t>
      </w:r>
      <w:r w:rsidR="0002556F" w:rsidRPr="0002556F">
        <w:rPr>
          <w:sz w:val="22"/>
          <w:szCs w:val="22"/>
        </w:rPr>
        <w:t>Заработная плата руководителей образовательных учреждений, их заместителей, руководителей структурных подразделений, главных бухгалтеров состоит из должностных окладов, выплат компенсационного и стимулирующего характера и производится в</w:t>
      </w:r>
      <w:r>
        <w:rPr>
          <w:sz w:val="22"/>
          <w:szCs w:val="22"/>
        </w:rPr>
        <w:t xml:space="preserve"> </w:t>
      </w:r>
      <w:r w:rsidR="0002556F" w:rsidRPr="0002556F">
        <w:rPr>
          <w:sz w:val="22"/>
          <w:szCs w:val="22"/>
        </w:rPr>
        <w:t>соответствии с Постановлением Окружной администрации города</w:t>
      </w:r>
      <w:r>
        <w:rPr>
          <w:sz w:val="22"/>
          <w:szCs w:val="22"/>
        </w:rPr>
        <w:t xml:space="preserve"> </w:t>
      </w:r>
      <w:r w:rsidR="0002556F" w:rsidRPr="0002556F">
        <w:rPr>
          <w:sz w:val="22"/>
          <w:szCs w:val="22"/>
        </w:rPr>
        <w:t>Якутска</w:t>
      </w:r>
      <w:r>
        <w:rPr>
          <w:sz w:val="22"/>
          <w:szCs w:val="22"/>
        </w:rPr>
        <w:t xml:space="preserve"> №</w:t>
      </w:r>
      <w:r w:rsidR="0002556F" w:rsidRPr="0002556F">
        <w:rPr>
          <w:sz w:val="22"/>
          <w:szCs w:val="22"/>
        </w:rPr>
        <w:t xml:space="preserve">152п от 05.06.2019г. и Постановлением </w:t>
      </w:r>
      <w:r>
        <w:rPr>
          <w:sz w:val="22"/>
          <w:szCs w:val="22"/>
        </w:rPr>
        <w:t>№</w:t>
      </w:r>
      <w:r w:rsidR="0002556F" w:rsidRPr="0002556F">
        <w:rPr>
          <w:sz w:val="22"/>
          <w:szCs w:val="22"/>
        </w:rPr>
        <w:t>5п от 10.01.2020</w:t>
      </w:r>
    </w:p>
    <w:p w:rsidR="0002556F" w:rsidRDefault="0002556F" w:rsidP="0002556F">
      <w:pPr>
        <w:pStyle w:val="a3"/>
        <w:jc w:val="both"/>
        <w:rPr>
          <w:sz w:val="22"/>
          <w:szCs w:val="22"/>
        </w:rPr>
      </w:pPr>
      <w:r w:rsidRPr="0002556F">
        <w:rPr>
          <w:sz w:val="22"/>
          <w:szCs w:val="22"/>
        </w:rPr>
        <w:t>г. «О внесении изменений в Положение</w:t>
      </w:r>
      <w:r w:rsidR="009B5FB0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об оплате труда работников муниципальных образовательных учреждений городского округа «город</w:t>
      </w:r>
      <w:r w:rsidR="009B5FB0">
        <w:rPr>
          <w:sz w:val="22"/>
          <w:szCs w:val="22"/>
        </w:rPr>
        <w:t xml:space="preserve"> </w:t>
      </w:r>
      <w:r w:rsidRPr="0002556F">
        <w:rPr>
          <w:sz w:val="22"/>
          <w:szCs w:val="22"/>
        </w:rPr>
        <w:t>Якутск», утвержденное постановлением Окружной администрации города Якутска от 05 июня 2019 года No152п»</w:t>
      </w:r>
      <w:r w:rsidR="009B5FB0">
        <w:rPr>
          <w:sz w:val="22"/>
          <w:szCs w:val="22"/>
        </w:rPr>
        <w:t>.</w:t>
      </w:r>
    </w:p>
    <w:p w:rsidR="0002556F" w:rsidRPr="0002556F" w:rsidRDefault="009B5FB0" w:rsidP="000255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6.22. </w:t>
      </w:r>
      <w:r w:rsidR="0002556F" w:rsidRPr="0002556F">
        <w:rPr>
          <w:sz w:val="22"/>
          <w:szCs w:val="22"/>
        </w:rPr>
        <w:t>Формирование фонда</w:t>
      </w:r>
      <w:r>
        <w:rPr>
          <w:sz w:val="22"/>
          <w:szCs w:val="22"/>
        </w:rPr>
        <w:t xml:space="preserve"> </w:t>
      </w:r>
      <w:r w:rsidR="0002556F" w:rsidRPr="0002556F">
        <w:rPr>
          <w:sz w:val="22"/>
          <w:szCs w:val="22"/>
        </w:rPr>
        <w:t>оплаты труда</w:t>
      </w:r>
      <w:r>
        <w:rPr>
          <w:sz w:val="22"/>
          <w:szCs w:val="22"/>
        </w:rPr>
        <w:t xml:space="preserve"> </w:t>
      </w:r>
      <w:r w:rsidR="0002556F" w:rsidRPr="0002556F">
        <w:rPr>
          <w:sz w:val="22"/>
          <w:szCs w:val="22"/>
        </w:rPr>
        <w:t>работников МБДОУ производится Главным распорядителем бюджетных средств на основании нормативно-подушевого финансирования, штатных нормативов и тарификации, проведенной в соответствии с реализуемыми учреждением образовательными программами и учебными планами на основе законодательных актов Российской Федерации по вопросам оплат</w:t>
      </w:r>
      <w:r>
        <w:rPr>
          <w:sz w:val="22"/>
          <w:szCs w:val="22"/>
        </w:rPr>
        <w:t>ы труда.</w:t>
      </w:r>
    </w:p>
    <w:p w:rsidR="002F1F86" w:rsidRPr="00411771" w:rsidRDefault="002F1F86" w:rsidP="0087765A">
      <w:pPr>
        <w:pStyle w:val="1"/>
        <w:rPr>
          <w:sz w:val="22"/>
          <w:szCs w:val="22"/>
        </w:rPr>
      </w:pPr>
      <w:bookmarkStart w:id="7" w:name="_Toc24963383"/>
      <w:r w:rsidRPr="00411771">
        <w:rPr>
          <w:sz w:val="22"/>
          <w:szCs w:val="22"/>
          <w:lang w:val="en-US"/>
        </w:rPr>
        <w:t>VII</w:t>
      </w:r>
      <w:r w:rsidRPr="00411771">
        <w:rPr>
          <w:sz w:val="22"/>
          <w:szCs w:val="22"/>
        </w:rPr>
        <w:t>. Гарантии и компенсации</w:t>
      </w:r>
      <w:bookmarkEnd w:id="7"/>
    </w:p>
    <w:p w:rsidR="002F1F86" w:rsidRPr="00411771" w:rsidRDefault="002F1F86" w:rsidP="00411771">
      <w:pPr>
        <w:pStyle w:val="ad"/>
        <w:tabs>
          <w:tab w:val="clear" w:pos="426"/>
          <w:tab w:val="left" w:pos="-142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Стороны договорились, что работодатель:</w:t>
      </w:r>
    </w:p>
    <w:p w:rsidR="002F1F86" w:rsidRDefault="002F1F86" w:rsidP="00411771">
      <w:pPr>
        <w:pStyle w:val="ad"/>
        <w:numPr>
          <w:ilvl w:val="0"/>
          <w:numId w:val="39"/>
        </w:numPr>
        <w:tabs>
          <w:tab w:val="clear" w:pos="426"/>
          <w:tab w:val="left" w:pos="-14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Оказывает материальную помощь из средств </w:t>
      </w:r>
      <w:r w:rsidR="00791421">
        <w:rPr>
          <w:rFonts w:ascii="Times New Roman" w:hAnsi="Times New Roman"/>
          <w:sz w:val="22"/>
          <w:szCs w:val="22"/>
        </w:rPr>
        <w:t>премиального фонда</w:t>
      </w:r>
      <w:r w:rsidRPr="00411771">
        <w:rPr>
          <w:rFonts w:ascii="Times New Roman" w:hAnsi="Times New Roman"/>
          <w:sz w:val="22"/>
          <w:szCs w:val="22"/>
        </w:rPr>
        <w:t xml:space="preserve"> работникам учреждения по письменному заявлению, в соответствии с Положением по распределению стимулирующей части фонда оплаты труда работников, по согласованию с Профкомом.</w:t>
      </w:r>
    </w:p>
    <w:p w:rsidR="00915A97" w:rsidRPr="00411771" w:rsidRDefault="00915A97" w:rsidP="00411771">
      <w:pPr>
        <w:pStyle w:val="ad"/>
        <w:numPr>
          <w:ilvl w:val="0"/>
          <w:numId w:val="39"/>
        </w:numPr>
        <w:tabs>
          <w:tab w:val="clear" w:pos="426"/>
          <w:tab w:val="left" w:pos="-14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</w:t>
      </w:r>
      <w:r w:rsidR="00791421">
        <w:rPr>
          <w:rFonts w:ascii="Times New Roman" w:hAnsi="Times New Roman"/>
          <w:sz w:val="22"/>
          <w:szCs w:val="22"/>
        </w:rPr>
        <w:t>нистрация организует в учреждении общественное питание, за счет оплаты сотрудников исходя из норм питания на ребенка.</w:t>
      </w:r>
    </w:p>
    <w:p w:rsidR="002F1F86" w:rsidRPr="00411771" w:rsidRDefault="002F1F86" w:rsidP="00411771">
      <w:pPr>
        <w:pStyle w:val="ad"/>
        <w:numPr>
          <w:ilvl w:val="0"/>
          <w:numId w:val="39"/>
        </w:numPr>
        <w:tabs>
          <w:tab w:val="clear" w:pos="426"/>
          <w:tab w:val="left" w:pos="-14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Согласно ст.325 ТКРФ оплачивает стоимость проезда к месту использования отпуска работника и обратно неработающим членам его семьи (мужу, жене, несовершеннолетним детям, фактически проживающим с работником) независимо от времени использования отпуска, один раз в 2 года за счёт средств работодателя в пределах территории Российской Федерации любым видом транспорта (за исключением такси), в том числе личным, а также на оплату стоимости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Pr="00411771">
          <w:rPr>
            <w:rFonts w:ascii="Times New Roman" w:hAnsi="Times New Roman"/>
            <w:sz w:val="22"/>
            <w:szCs w:val="22"/>
          </w:rPr>
          <w:t>30 килограммов</w:t>
        </w:r>
      </w:smartTag>
      <w:r w:rsidRPr="00411771">
        <w:rPr>
          <w:rFonts w:ascii="Times New Roman" w:hAnsi="Times New Roman"/>
          <w:sz w:val="22"/>
          <w:szCs w:val="22"/>
        </w:rPr>
        <w:t xml:space="preserve">. </w:t>
      </w:r>
    </w:p>
    <w:p w:rsidR="002F1F86" w:rsidRPr="00411771" w:rsidRDefault="002F1F86" w:rsidP="00411771">
      <w:pPr>
        <w:pStyle w:val="ad"/>
        <w:tabs>
          <w:tab w:val="clear" w:pos="426"/>
          <w:tab w:val="left" w:pos="-142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организации.</w:t>
      </w:r>
    </w:p>
    <w:p w:rsidR="002F1F86" w:rsidRPr="00411771" w:rsidRDefault="002F1F86" w:rsidP="00411771">
      <w:pPr>
        <w:pStyle w:val="ad"/>
        <w:numPr>
          <w:ilvl w:val="0"/>
          <w:numId w:val="39"/>
        </w:numPr>
        <w:tabs>
          <w:tab w:val="clear" w:pos="426"/>
          <w:tab w:val="left" w:pos="-14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Предоставить место для ребенка работника в ДОУ, после 1 года работы, если ребенок зарегистрирован в городской электронной очереди, а так же </w:t>
      </w:r>
      <w:r w:rsidR="00210AF8" w:rsidRPr="00411771">
        <w:rPr>
          <w:rFonts w:ascii="Times New Roman" w:hAnsi="Times New Roman"/>
          <w:sz w:val="22"/>
          <w:szCs w:val="22"/>
        </w:rPr>
        <w:t>на льготную</w:t>
      </w:r>
      <w:r w:rsidRPr="00411771">
        <w:rPr>
          <w:rFonts w:ascii="Times New Roman" w:hAnsi="Times New Roman"/>
          <w:sz w:val="22"/>
          <w:szCs w:val="22"/>
        </w:rPr>
        <w:t xml:space="preserve"> оплату за детский сад.</w:t>
      </w:r>
    </w:p>
    <w:p w:rsidR="0077760C" w:rsidRDefault="002F1F86" w:rsidP="0077760C">
      <w:pPr>
        <w:pStyle w:val="a3"/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Одному из родителей (опекуну, попечителю) для ухода за детьми-инвалидами по его письменному заявлению предоставлять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 (ст. 262 ТК РФ). </w:t>
      </w:r>
    </w:p>
    <w:p w:rsidR="0077760C" w:rsidRPr="0077760C" w:rsidRDefault="00F804EE" w:rsidP="0077760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="0077760C" w:rsidRPr="0077760C">
        <w:rPr>
          <w:sz w:val="22"/>
          <w:szCs w:val="22"/>
        </w:rPr>
        <w:t xml:space="preserve">На основании ФЗ РФ от 03.10.2018 г. </w:t>
      </w:r>
      <w:r w:rsidR="0077760C">
        <w:rPr>
          <w:sz w:val="22"/>
          <w:szCs w:val="22"/>
        </w:rPr>
        <w:t>№</w:t>
      </w:r>
      <w:r w:rsidR="0077760C" w:rsidRPr="0077760C">
        <w:rPr>
          <w:sz w:val="22"/>
          <w:szCs w:val="22"/>
        </w:rPr>
        <w:t>353 –ФЗ «О внесении изменения в Трудовой кодекс Российской Федерации» О новой гарантии для пенсионеров и лиц предпенсионного возраста работодатель</w:t>
      </w:r>
      <w:r w:rsidR="0077760C">
        <w:rPr>
          <w:sz w:val="22"/>
          <w:szCs w:val="22"/>
        </w:rPr>
        <w:t xml:space="preserve"> </w:t>
      </w:r>
      <w:r w:rsidR="0077760C" w:rsidRPr="0077760C">
        <w:rPr>
          <w:sz w:val="22"/>
          <w:szCs w:val="22"/>
        </w:rPr>
        <w:t xml:space="preserve">обязуется </w:t>
      </w:r>
    </w:p>
    <w:p w:rsidR="0077760C" w:rsidRPr="0077760C" w:rsidRDefault="0077760C" w:rsidP="0077760C">
      <w:pPr>
        <w:pStyle w:val="a3"/>
        <w:jc w:val="both"/>
        <w:rPr>
          <w:sz w:val="22"/>
          <w:szCs w:val="22"/>
        </w:rPr>
      </w:pPr>
      <w:r w:rsidRPr="0077760C">
        <w:rPr>
          <w:sz w:val="22"/>
          <w:szCs w:val="22"/>
        </w:rPr>
        <w:t>ежегодно предоставлять 2 оплачиваемых рабочих дня для</w:t>
      </w:r>
      <w:r>
        <w:rPr>
          <w:sz w:val="22"/>
          <w:szCs w:val="22"/>
        </w:rPr>
        <w:t xml:space="preserve"> </w:t>
      </w:r>
      <w:r w:rsidRPr="0077760C">
        <w:rPr>
          <w:sz w:val="22"/>
          <w:szCs w:val="22"/>
        </w:rPr>
        <w:t xml:space="preserve">прохождения диспанцеризации. Чтобы использовать эту гарантию, работник обязан подавать заявление и согласовывать выбранные даты с работодателем. </w:t>
      </w:r>
    </w:p>
    <w:p w:rsidR="00365B4C" w:rsidRPr="00411771" w:rsidRDefault="00365B4C" w:rsidP="00411771">
      <w:pPr>
        <w:pStyle w:val="ad"/>
        <w:tabs>
          <w:tab w:val="clear" w:pos="426"/>
          <w:tab w:val="left" w:pos="-142"/>
          <w:tab w:val="left" w:pos="2410"/>
        </w:tabs>
        <w:jc w:val="both"/>
        <w:rPr>
          <w:rFonts w:ascii="Times New Roman" w:hAnsi="Times New Roman"/>
          <w:sz w:val="22"/>
          <w:szCs w:val="22"/>
          <w:lang w:val="sah-RU"/>
        </w:rPr>
      </w:pPr>
    </w:p>
    <w:p w:rsidR="002F1F86" w:rsidRPr="00411771" w:rsidRDefault="004D2557" w:rsidP="00411771">
      <w:pPr>
        <w:pStyle w:val="ad"/>
        <w:tabs>
          <w:tab w:val="clear" w:pos="426"/>
          <w:tab w:val="left" w:pos="0"/>
          <w:tab w:val="left" w:pos="2410"/>
        </w:tabs>
        <w:jc w:val="center"/>
        <w:rPr>
          <w:rFonts w:ascii="Times New Roman" w:hAnsi="Times New Roman"/>
          <w:b/>
          <w:sz w:val="22"/>
          <w:szCs w:val="22"/>
        </w:rPr>
      </w:pPr>
      <w:bookmarkStart w:id="8" w:name="_Toc24963384"/>
      <w:r>
        <w:rPr>
          <w:rFonts w:ascii="Times New Roman" w:hAnsi="Times New Roman"/>
          <w:b/>
          <w:sz w:val="22"/>
          <w:szCs w:val="22"/>
          <w:lang w:val="en-US"/>
        </w:rPr>
        <w:t>V</w:t>
      </w:r>
      <w:r w:rsidR="002F1F86" w:rsidRPr="00411771">
        <w:rPr>
          <w:rFonts w:ascii="Times New Roman" w:hAnsi="Times New Roman"/>
          <w:b/>
          <w:sz w:val="22"/>
          <w:szCs w:val="22"/>
          <w:lang w:val="en-US"/>
        </w:rPr>
        <w:t>III</w:t>
      </w:r>
      <w:r w:rsidR="002F1F86" w:rsidRPr="00411771">
        <w:rPr>
          <w:rFonts w:ascii="Times New Roman" w:hAnsi="Times New Roman"/>
          <w:b/>
          <w:sz w:val="22"/>
          <w:szCs w:val="22"/>
        </w:rPr>
        <w:t>. Охрана труда и здоровья</w:t>
      </w:r>
      <w:bookmarkEnd w:id="8"/>
    </w:p>
    <w:p w:rsidR="002F1F86" w:rsidRPr="00411771" w:rsidRDefault="002F1F86" w:rsidP="00411771">
      <w:pPr>
        <w:pStyle w:val="ad"/>
        <w:tabs>
          <w:tab w:val="clear" w:pos="426"/>
          <w:tab w:val="left" w:pos="241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обязан: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lastRenderedPageBreak/>
        <w:t>Предусмотреть средства в размере 10% от ФОТ на мероприятия по охране труда в год.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Проводить специальную оценку условий труда и по ее результатам осуществлять работу по охране и безопасности труда.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F1F86" w:rsidRPr="00411771" w:rsidRDefault="002F1F86" w:rsidP="00411771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Организовывать проверку знаний работников учреждения по охране труда на начало учебного года.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2F1F86" w:rsidRPr="00411771" w:rsidRDefault="002F1F86" w:rsidP="00411771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За счет своих средств в соответствии с установленными нормами обеспечивать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 (ст.221 ТК РФ).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Обеспечивать обязательное социальное страхование работников от несчастных случаев на производстве и профессиональных заболеваний;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законодательства, вследствие нарушения требований охраны труда не по вине работника (ст.220 ТК РФ).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Обеспечивать гарантии и льготы работникам, занятым на работах с вредными   и (или) опасными условиями труда.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Разработать и утвердить инструкции по охране труда на каждое рабочее место с учётом мнения (по согласованию) профкома (ст.212 ТК РФ).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Обеспечить соблюдение работниками требований, правил и инструкций по охране труда.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Создать в учреждении комиссию по охране труда, в состав которой на паритетной основе должны входить члены профкома.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Осуществлять, совместно с профкомом, контроль за состоянием условий и охраны труда, выполнением соглашения по охране труда.</w:t>
      </w:r>
    </w:p>
    <w:p w:rsidR="002F1F86" w:rsidRPr="00411771" w:rsidRDefault="002F1F86" w:rsidP="00411771">
      <w:pPr>
        <w:pStyle w:val="ad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Оказывать содействие техническим инспекторам труда,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A80222" w:rsidRDefault="002F1F86" w:rsidP="00E607B5">
      <w:pPr>
        <w:pStyle w:val="a3"/>
        <w:jc w:val="both"/>
      </w:pPr>
      <w:r w:rsidRPr="00411771">
        <w:rPr>
          <w:sz w:val="22"/>
          <w:szCs w:val="22"/>
        </w:rPr>
        <w:t>Обеспечить на время прохождения медицинского осмотра (обследования) за работниками, обязанными в соответствии с ТК проходить осмотр (обследование), сохранение среднего заработка по месту работы (ст.185 ТК РФ).</w:t>
      </w:r>
      <w:r w:rsidR="00E607B5" w:rsidRPr="00E607B5">
        <w:t xml:space="preserve"> </w:t>
      </w:r>
    </w:p>
    <w:p w:rsidR="00E607B5" w:rsidRPr="00A80222" w:rsidRDefault="00A80222" w:rsidP="00E607B5">
      <w:pPr>
        <w:pStyle w:val="a3"/>
        <w:jc w:val="both"/>
        <w:rPr>
          <w:sz w:val="22"/>
          <w:szCs w:val="22"/>
        </w:rPr>
      </w:pPr>
      <w:r w:rsidRPr="00A80222">
        <w:rPr>
          <w:sz w:val="22"/>
          <w:szCs w:val="22"/>
        </w:rPr>
        <w:t xml:space="preserve">8.17. </w:t>
      </w:r>
      <w:r w:rsidR="00E607B5" w:rsidRPr="00A80222">
        <w:rPr>
          <w:sz w:val="22"/>
          <w:szCs w:val="22"/>
        </w:rPr>
        <w:t>Профком обязуется:</w:t>
      </w:r>
    </w:p>
    <w:p w:rsidR="00E607B5" w:rsidRPr="00E607B5" w:rsidRDefault="00E607B5" w:rsidP="00E607B5">
      <w:pPr>
        <w:pStyle w:val="a3"/>
        <w:jc w:val="both"/>
        <w:rPr>
          <w:sz w:val="22"/>
          <w:szCs w:val="22"/>
        </w:rPr>
      </w:pPr>
      <w:r w:rsidRPr="00E607B5">
        <w:rPr>
          <w:sz w:val="22"/>
          <w:szCs w:val="22"/>
        </w:rPr>
        <w:sym w:font="Symbol" w:char="F02D"/>
      </w:r>
      <w:r w:rsidR="00A80222">
        <w:rPr>
          <w:sz w:val="22"/>
          <w:szCs w:val="22"/>
        </w:rPr>
        <w:t xml:space="preserve"> </w:t>
      </w:r>
      <w:r w:rsidRPr="00E607B5">
        <w:rPr>
          <w:sz w:val="22"/>
          <w:szCs w:val="22"/>
        </w:rPr>
        <w:t>Организовать физкультурно-оздоровительные мероприятия для членов профсоюза и других работников учреждения;</w:t>
      </w:r>
    </w:p>
    <w:p w:rsidR="00E607B5" w:rsidRPr="00E607B5" w:rsidRDefault="00E607B5" w:rsidP="00E607B5">
      <w:pPr>
        <w:pStyle w:val="a3"/>
        <w:jc w:val="both"/>
        <w:rPr>
          <w:sz w:val="22"/>
          <w:szCs w:val="22"/>
        </w:rPr>
      </w:pPr>
      <w:r w:rsidRPr="00E607B5">
        <w:rPr>
          <w:sz w:val="22"/>
          <w:szCs w:val="22"/>
        </w:rPr>
        <w:sym w:font="Symbol" w:char="F02D"/>
      </w:r>
      <w:r w:rsidR="00A80222">
        <w:rPr>
          <w:sz w:val="22"/>
          <w:szCs w:val="22"/>
        </w:rPr>
        <w:t xml:space="preserve"> </w:t>
      </w:r>
      <w:r w:rsidRPr="00E607B5">
        <w:rPr>
          <w:sz w:val="22"/>
          <w:szCs w:val="22"/>
        </w:rPr>
        <w:t>Проводить работу по оздоровлению детей и работников учреждения;</w:t>
      </w:r>
    </w:p>
    <w:p w:rsidR="002F1F86" w:rsidRPr="00411771" w:rsidRDefault="00E607B5" w:rsidP="00A80222">
      <w:pPr>
        <w:pStyle w:val="a3"/>
        <w:jc w:val="both"/>
        <w:rPr>
          <w:sz w:val="22"/>
          <w:szCs w:val="22"/>
        </w:rPr>
      </w:pPr>
      <w:r w:rsidRPr="00E607B5">
        <w:rPr>
          <w:sz w:val="22"/>
          <w:szCs w:val="22"/>
        </w:rPr>
        <w:sym w:font="Symbol" w:char="F02D"/>
      </w:r>
      <w:r w:rsidR="00A80222">
        <w:rPr>
          <w:sz w:val="22"/>
          <w:szCs w:val="22"/>
        </w:rPr>
        <w:t xml:space="preserve"> </w:t>
      </w:r>
      <w:r w:rsidRPr="00E607B5">
        <w:rPr>
          <w:sz w:val="22"/>
          <w:szCs w:val="22"/>
        </w:rPr>
        <w:t>Содействовать администрации в реализации уставных задач и сохранения благоприятного микроклимата в</w:t>
      </w:r>
      <w:r w:rsidR="00A80222">
        <w:rPr>
          <w:sz w:val="22"/>
          <w:szCs w:val="22"/>
        </w:rPr>
        <w:t xml:space="preserve"> </w:t>
      </w:r>
      <w:r w:rsidRPr="00E607B5">
        <w:rPr>
          <w:sz w:val="22"/>
          <w:szCs w:val="22"/>
        </w:rPr>
        <w:t>трудовом коллективе</w:t>
      </w:r>
      <w:r w:rsidR="00A80222">
        <w:rPr>
          <w:sz w:val="22"/>
          <w:szCs w:val="22"/>
        </w:rPr>
        <w:t xml:space="preserve"> </w:t>
      </w:r>
    </w:p>
    <w:p w:rsidR="002F1F86" w:rsidRPr="00411771" w:rsidRDefault="002F1F86" w:rsidP="0087765A">
      <w:pPr>
        <w:pStyle w:val="1"/>
        <w:rPr>
          <w:sz w:val="22"/>
          <w:szCs w:val="22"/>
        </w:rPr>
      </w:pPr>
      <w:bookmarkStart w:id="9" w:name="_Toc24963385"/>
      <w:r w:rsidRPr="00411771">
        <w:rPr>
          <w:sz w:val="22"/>
          <w:szCs w:val="22"/>
          <w:lang w:val="en-US"/>
        </w:rPr>
        <w:t>IX</w:t>
      </w:r>
      <w:r w:rsidRPr="00411771">
        <w:rPr>
          <w:sz w:val="22"/>
          <w:szCs w:val="22"/>
        </w:rPr>
        <w:t>. Гарантии профсоюзной деятельности</w:t>
      </w:r>
      <w:bookmarkEnd w:id="9"/>
    </w:p>
    <w:p w:rsidR="00A80222" w:rsidRDefault="00A80222" w:rsidP="002F1F86">
      <w:pPr>
        <w:pStyle w:val="ad"/>
        <w:tabs>
          <w:tab w:val="clear" w:pos="426"/>
          <w:tab w:val="left" w:pos="0"/>
          <w:tab w:val="center" w:pos="709"/>
          <w:tab w:val="left" w:pos="24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Гарантии деятельности профсоюзного комитета определяются законом «О профессиональных союзах, их правах и  гарантиях деятельности» и Трудовым кодексом РФ.</w:t>
      </w:r>
    </w:p>
    <w:p w:rsidR="002F1F86" w:rsidRPr="00411771" w:rsidRDefault="002F1F86" w:rsidP="002F1F86">
      <w:pPr>
        <w:pStyle w:val="ad"/>
        <w:tabs>
          <w:tab w:val="clear" w:pos="426"/>
          <w:tab w:val="left" w:pos="0"/>
          <w:tab w:val="center" w:pos="709"/>
          <w:tab w:val="left" w:pos="241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Стороны договорились о том, что: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Не допускается ограничение гарантированных законом социально-трудовых и иных прав и свобод, принуждение, увольнение или иной формы воздействия в отношении любого работника в связи с его членством в профсоюзе или профсоюзной деятельностью.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lastRenderedPageBreak/>
        <w:t>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(ст.370 ТК РФ).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принимает решения с учётом мнения (по согласованию) профкома в случаях, предусмотренных законодательством и настоящим коллективным договором.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Увольнение работника, являющегося членом профсоюза, по п.2,3,5 ст. 81 ТК РФ производится с учётом мотивированного мнения (с предварительного согласия) Профкома.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обязан предоставить профкому безвозмездно помещение для проведения собраний, заседаний, хранения документации, поведения оздоровительной, культурно-массовой работы, возможность размещения информации в доступном для всех работников месте право пользоваться средствами связи, оргтехникой, транспортом (ст.377 ТК РФ).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Работодатель обеспечивает ежемесячное бесплатное перечисление на счет профсоюзной организации членских взносов из заработной платы работников, являющихся членами профсоюза, при наличии их письменных заявлений (ст. 377 ТК РФ). </w:t>
      </w:r>
    </w:p>
    <w:p w:rsidR="002F1F86" w:rsidRPr="00411771" w:rsidRDefault="002F1F86" w:rsidP="00411771">
      <w:pPr>
        <w:pStyle w:val="ad"/>
        <w:tabs>
          <w:tab w:val="clear" w:pos="426"/>
          <w:tab w:val="center" w:pos="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ab/>
        <w:t>В случае,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1 %. 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Работодатель освобождает от работы с сохранением среднего заработка председателя и </w:t>
      </w:r>
      <w:r w:rsidR="00753CED" w:rsidRPr="00411771">
        <w:rPr>
          <w:rFonts w:ascii="Times New Roman" w:hAnsi="Times New Roman"/>
          <w:sz w:val="22"/>
          <w:szCs w:val="22"/>
        </w:rPr>
        <w:t xml:space="preserve">(или) </w:t>
      </w:r>
      <w:r w:rsidRPr="00411771">
        <w:rPr>
          <w:rFonts w:ascii="Times New Roman" w:hAnsi="Times New Roman"/>
          <w:sz w:val="22"/>
          <w:szCs w:val="22"/>
        </w:rPr>
        <w:t>членов профкома на время участия в качестве делегатов Профсоюзных съездов, конференций, а также для участия в работе выборных органов Профсоюза, проводимых им семинарах, совещаниях и других мероприятий.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обеспечивает представление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Председатель, его заместители и члены профкома могут быть уволены по инициативе работодателя в соответствии с пунктом 2, 3, 5 ст.81 ТК РФ, с соблюдением общего порядка увольнения и только с предварительного согласования вышестоящего выборного профсоюзного органа (статья 374, 376 ТК РФ).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Члены профкома включаются в состав комиссии учреждения по тарификации, аттестации педагогических работников, специальной оценке рабочих мест, охране труда, социальному страхованию и других.</w:t>
      </w:r>
    </w:p>
    <w:p w:rsidR="002F1F86" w:rsidRPr="00411771" w:rsidRDefault="002F1F86" w:rsidP="00411771">
      <w:pPr>
        <w:pStyle w:val="ad"/>
        <w:numPr>
          <w:ilvl w:val="1"/>
          <w:numId w:val="40"/>
        </w:numPr>
        <w:tabs>
          <w:tab w:val="clear" w:pos="426"/>
          <w:tab w:val="center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с учетом мнения (по согласованию) профкома рассматривает следующие вопросы: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Расторжение трудового договора с работниками, являющимися членами профсоюза, по инициативе работодателя (ст.82, 374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Привлечение к сверхурочным работам (ст.99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Разделение рабочего времени на части (ст.105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Разрешение работы в выходные и нерабочие праздничные дни (ст.113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Очередность предоставления отпусков (ст.123 ТК РФ);</w:t>
      </w:r>
    </w:p>
    <w:p w:rsidR="002F1F86" w:rsidRPr="00411771" w:rsidRDefault="002F1F86" w:rsidP="00411771">
      <w:pPr>
        <w:pStyle w:val="u"/>
        <w:numPr>
          <w:ilvl w:val="0"/>
          <w:numId w:val="41"/>
        </w:numPr>
        <w:tabs>
          <w:tab w:val="center" w:pos="0"/>
          <w:tab w:val="left" w:pos="426"/>
          <w:tab w:val="left" w:pos="2410"/>
        </w:tabs>
        <w:ind w:left="0" w:firstLine="0"/>
        <w:jc w:val="both"/>
        <w:rPr>
          <w:sz w:val="22"/>
          <w:szCs w:val="22"/>
        </w:rPr>
      </w:pPr>
      <w:r w:rsidRPr="00411771">
        <w:rPr>
          <w:sz w:val="22"/>
          <w:szCs w:val="22"/>
        </w:rPr>
        <w:t xml:space="preserve">Локальные нормативные акты, устанавливающие системы оплаты труда (ст. 135 ТК РФ), 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Применение систем нормирования труда (ст.159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Массовые увольнения (ст.180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Установление перечня должностей работников с ненормированным рабочим днем (ст.101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Утверждения Правил внутреннего трудового распорядка (ст.190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Создание комиссий по охране труда (ст.218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Составление графиков сменности (ст. 103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Установление размеров повышения заработной платы за расширение зоны обслуживания, вредные и (или) опасные и иные особые условия труда (ст. 147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Размеры повышения заработной платы в ночное время (ст.154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Применение и снятие дисциплинарного взыскания до истечения 1 года со дня его применения (ст. 193,194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2F1F86" w:rsidRPr="00411771" w:rsidRDefault="002F1F86" w:rsidP="00411771">
      <w:pPr>
        <w:pStyle w:val="ad"/>
        <w:numPr>
          <w:ilvl w:val="0"/>
          <w:numId w:val="41"/>
        </w:numPr>
        <w:tabs>
          <w:tab w:val="center" w:pos="0"/>
          <w:tab w:val="left" w:pos="241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установление сроков выплаты заработной платы работникам (ст. 136 ТК РФ)</w:t>
      </w:r>
      <w:r w:rsidR="004D2557">
        <w:rPr>
          <w:rFonts w:ascii="Times New Roman" w:hAnsi="Times New Roman"/>
          <w:sz w:val="22"/>
          <w:szCs w:val="22"/>
        </w:rPr>
        <w:t>.</w:t>
      </w:r>
    </w:p>
    <w:p w:rsidR="002F1F86" w:rsidRPr="00411771" w:rsidRDefault="002F1F86" w:rsidP="0087765A">
      <w:pPr>
        <w:pStyle w:val="1"/>
        <w:rPr>
          <w:sz w:val="22"/>
          <w:szCs w:val="22"/>
        </w:rPr>
      </w:pPr>
      <w:bookmarkStart w:id="10" w:name="_Toc24963386"/>
      <w:r w:rsidRPr="00411771">
        <w:rPr>
          <w:sz w:val="22"/>
          <w:szCs w:val="22"/>
          <w:lang w:val="en-US"/>
        </w:rPr>
        <w:lastRenderedPageBreak/>
        <w:t>X</w:t>
      </w:r>
      <w:r w:rsidRPr="00411771">
        <w:rPr>
          <w:sz w:val="22"/>
          <w:szCs w:val="22"/>
        </w:rPr>
        <w:t>. Обязательства профкома</w:t>
      </w:r>
      <w:bookmarkEnd w:id="10"/>
    </w:p>
    <w:p w:rsidR="002F1F86" w:rsidRPr="00411771" w:rsidRDefault="002F1F86" w:rsidP="00411771">
      <w:pPr>
        <w:pStyle w:val="ad"/>
        <w:tabs>
          <w:tab w:val="left" w:pos="284"/>
          <w:tab w:val="left" w:pos="241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Профком обязуется: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2F1F86" w:rsidRPr="00411771" w:rsidRDefault="002F1F86" w:rsidP="00411771">
      <w:pPr>
        <w:pStyle w:val="ad"/>
        <w:tabs>
          <w:tab w:val="left" w:pos="284"/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контроль за соблюдением работодателем и его представителем трудового законодательства и иных нормативных правовых актов, содержащих нормы трудового права.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контроль за правильностью расходования фонда заработной платы, стимулирующего фонда, фонда экономии заработной платы.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Совместно с работодателем и работниками разрабатывать меры по защите персональных данных работников (ст.86 ТК РФ).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Представлять и защищать трудовые права членов профсоюза в комиссии по трудовым спорам и суде.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Совместно с комиссией по социальному страхованию вести учет нуждающихся в санаторно-курортном лечении и своевременно направлять заявки.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контроль за правильностью и своевременностью предоставления работникам отпусков и их оплаты.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Участвовать в работе комиссий учреждения по тарификации, аттестации педагогических работников, специальной оценке рабочих мест, охране труда и других.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контроль за соблюдением порядка проведения аттестации педагогических работников образовательного учреждения.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контроль за своевременным и полным перечислением страховых взносов в фонд обязательного медицинского страхования.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 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Оказывать ежегодно материальную помощь членам профсоюза в случаях в сложных жизненных ситуациях (по заявлению работника).</w:t>
      </w:r>
    </w:p>
    <w:p w:rsidR="002F1F86" w:rsidRPr="00411771" w:rsidRDefault="002F1F86" w:rsidP="00411771">
      <w:pPr>
        <w:pStyle w:val="ad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Осуществлять культурно-массовую и физкультурно-оздоровительную работу в учреждении.</w:t>
      </w:r>
    </w:p>
    <w:p w:rsidR="002F1F86" w:rsidRPr="00411771" w:rsidRDefault="002F1F86" w:rsidP="002F1F86">
      <w:pPr>
        <w:pStyle w:val="1"/>
        <w:rPr>
          <w:sz w:val="22"/>
          <w:szCs w:val="22"/>
        </w:rPr>
      </w:pPr>
      <w:bookmarkStart w:id="11" w:name="_Toc24963387"/>
      <w:r w:rsidRPr="00411771">
        <w:rPr>
          <w:sz w:val="22"/>
          <w:szCs w:val="22"/>
          <w:lang w:val="en-US"/>
        </w:rPr>
        <w:t>XI</w:t>
      </w:r>
      <w:r w:rsidRPr="00411771">
        <w:rPr>
          <w:sz w:val="22"/>
          <w:szCs w:val="22"/>
        </w:rPr>
        <w:t>. Контроль за выполнением коллективного договора.</w:t>
      </w:r>
      <w:bookmarkEnd w:id="11"/>
    </w:p>
    <w:p w:rsidR="002F1F86" w:rsidRPr="00411771" w:rsidRDefault="00AB30FB" w:rsidP="00AB30FB">
      <w:pPr>
        <w:pStyle w:val="ad"/>
        <w:tabs>
          <w:tab w:val="left" w:pos="0"/>
          <w:tab w:val="left" w:pos="2410"/>
        </w:tabs>
        <w:jc w:val="center"/>
        <w:rPr>
          <w:rFonts w:ascii="Times New Roman" w:hAnsi="Times New Roman"/>
          <w:b/>
          <w:sz w:val="22"/>
          <w:szCs w:val="22"/>
        </w:rPr>
      </w:pPr>
      <w:r w:rsidRPr="00411771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2F1F86" w:rsidRPr="00411771" w:rsidRDefault="002F1F86" w:rsidP="002F1F86">
      <w:pPr>
        <w:pStyle w:val="ad"/>
        <w:tabs>
          <w:tab w:val="left" w:pos="0"/>
          <w:tab w:val="left" w:pos="2410"/>
        </w:tabs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Стороны договорились, что: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 (ст.50 ТК РФ).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Совместно разрабатывают план мероприятий по выполнению настоящего коллективного договора.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Осуществляют контроль над реализацией плана мероприятий по выполнению коллективного договора и его положений, отчитываются о результатах контроля на общем собрании работников 1 раза в год.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Рассматривают в </w:t>
      </w:r>
      <w:r w:rsidR="004D2557">
        <w:rPr>
          <w:rFonts w:ascii="Times New Roman" w:hAnsi="Times New Roman"/>
          <w:sz w:val="22"/>
          <w:szCs w:val="22"/>
        </w:rPr>
        <w:t>трех</w:t>
      </w:r>
      <w:r w:rsidRPr="00411771">
        <w:rPr>
          <w:rFonts w:ascii="Times New Roman" w:hAnsi="Times New Roman"/>
          <w:sz w:val="22"/>
          <w:szCs w:val="22"/>
        </w:rPr>
        <w:t>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 xml:space="preserve"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</w:t>
      </w:r>
      <w:r w:rsidRPr="00411771">
        <w:rPr>
          <w:rFonts w:ascii="Times New Roman" w:hAnsi="Times New Roman"/>
          <w:sz w:val="22"/>
          <w:szCs w:val="22"/>
        </w:rPr>
        <w:lastRenderedPageBreak/>
        <w:t>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Настоящий коллективный договор действует в течение трех лет со дня подписания.</w:t>
      </w:r>
    </w:p>
    <w:p w:rsidR="002F1F86" w:rsidRPr="00411771" w:rsidRDefault="002F1F86" w:rsidP="00926991">
      <w:pPr>
        <w:pStyle w:val="ad"/>
        <w:numPr>
          <w:ilvl w:val="0"/>
          <w:numId w:val="36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1771">
        <w:rPr>
          <w:rFonts w:ascii="Times New Roman" w:hAnsi="Times New Roman"/>
          <w:sz w:val="22"/>
          <w:szCs w:val="22"/>
        </w:rPr>
        <w:t>Переговоры по заключению нового коллективного договора будут начаты за 3 месяца до срока окончания действия данного договора.</w:t>
      </w:r>
    </w:p>
    <w:p w:rsidR="004D02F5" w:rsidRPr="00411771" w:rsidRDefault="004D02F5" w:rsidP="004D02F5">
      <w:pPr>
        <w:rPr>
          <w:sz w:val="22"/>
          <w:szCs w:val="22"/>
        </w:rPr>
      </w:pPr>
    </w:p>
    <w:p w:rsidR="00041D33" w:rsidRPr="0012247D" w:rsidRDefault="00041D33" w:rsidP="00041D33">
      <w:pPr>
        <w:rPr>
          <w:sz w:val="24"/>
          <w:szCs w:val="24"/>
          <w:lang w:eastAsia="en-US"/>
        </w:rPr>
      </w:pPr>
    </w:p>
    <w:p w:rsidR="00041D33" w:rsidRPr="0012247D" w:rsidRDefault="00041D33" w:rsidP="00041D33">
      <w:pPr>
        <w:jc w:val="center"/>
        <w:rPr>
          <w:sz w:val="24"/>
          <w:szCs w:val="24"/>
          <w:lang w:eastAsia="en-US"/>
        </w:rPr>
      </w:pPr>
    </w:p>
    <w:p w:rsidR="00041D33" w:rsidRPr="0012247D" w:rsidRDefault="00041D33" w:rsidP="00041D33">
      <w:pPr>
        <w:jc w:val="center"/>
        <w:rPr>
          <w:sz w:val="24"/>
          <w:szCs w:val="24"/>
          <w:lang w:eastAsia="en-US"/>
        </w:rPr>
      </w:pPr>
    </w:p>
    <w:p w:rsidR="00753CED" w:rsidRPr="0012247D" w:rsidRDefault="00753CED" w:rsidP="00041D33">
      <w:pPr>
        <w:jc w:val="center"/>
        <w:rPr>
          <w:sz w:val="24"/>
          <w:szCs w:val="24"/>
          <w:lang w:eastAsia="en-US"/>
        </w:rPr>
      </w:pPr>
    </w:p>
    <w:p w:rsidR="00753CED" w:rsidRPr="0012247D" w:rsidRDefault="00753CED" w:rsidP="00DF0613">
      <w:pPr>
        <w:rPr>
          <w:sz w:val="24"/>
          <w:szCs w:val="24"/>
          <w:lang w:eastAsia="en-US"/>
        </w:rPr>
      </w:pPr>
    </w:p>
    <w:p w:rsidR="00574E65" w:rsidRDefault="00574E65" w:rsidP="00B16C6B">
      <w:pPr>
        <w:pStyle w:val="2"/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Default="00574E65" w:rsidP="00574E65">
      <w:pPr>
        <w:rPr>
          <w:lang w:eastAsia="en-US"/>
        </w:rPr>
      </w:pPr>
    </w:p>
    <w:p w:rsidR="00574E65" w:rsidRPr="00574E65" w:rsidRDefault="00574E65" w:rsidP="00574E65">
      <w:pPr>
        <w:rPr>
          <w:lang w:eastAsia="en-US"/>
        </w:rPr>
      </w:pPr>
    </w:p>
    <w:p w:rsidR="00574E65" w:rsidRDefault="00574E65" w:rsidP="00B16C6B">
      <w:pPr>
        <w:pStyle w:val="2"/>
      </w:pPr>
    </w:p>
    <w:p w:rsidR="00574E65" w:rsidRDefault="00574E65" w:rsidP="00B16C6B">
      <w:pPr>
        <w:pStyle w:val="2"/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Default="00411771" w:rsidP="00411771">
      <w:pPr>
        <w:rPr>
          <w:lang w:eastAsia="en-US"/>
        </w:rPr>
      </w:pPr>
    </w:p>
    <w:p w:rsidR="00411771" w:rsidRPr="00411771" w:rsidRDefault="00411771" w:rsidP="00411771">
      <w:pPr>
        <w:rPr>
          <w:lang w:eastAsia="en-US"/>
        </w:rPr>
      </w:pPr>
    </w:p>
    <w:sectPr w:rsidR="00411771" w:rsidRPr="00411771" w:rsidSect="008C6B1C">
      <w:footerReference w:type="even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D7" w:rsidRDefault="00CE3FD7" w:rsidP="00D07306">
      <w:r>
        <w:separator/>
      </w:r>
    </w:p>
  </w:endnote>
  <w:endnote w:type="continuationSeparator" w:id="0">
    <w:p w:rsidR="00CE3FD7" w:rsidRDefault="00CE3FD7" w:rsidP="00D0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DF" w:rsidRDefault="004255DF">
    <w:pPr>
      <w:pStyle w:val="ab"/>
      <w:rPr>
        <w:color w:val="000000"/>
        <w:sz w:val="24"/>
        <w:szCs w:val="24"/>
      </w:rPr>
    </w:pPr>
  </w:p>
  <w:p w:rsidR="004255DF" w:rsidRDefault="004255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DF" w:rsidRDefault="00CE3FD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C61F2">
      <w:rPr>
        <w:noProof/>
      </w:rPr>
      <w:t>1</w:t>
    </w:r>
    <w:r>
      <w:rPr>
        <w:noProof/>
      </w:rPr>
      <w:fldChar w:fldCharType="end"/>
    </w:r>
  </w:p>
  <w:p w:rsidR="004255DF" w:rsidRDefault="004255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D7" w:rsidRDefault="00CE3FD7" w:rsidP="00D07306">
      <w:r>
        <w:separator/>
      </w:r>
    </w:p>
  </w:footnote>
  <w:footnote w:type="continuationSeparator" w:id="0">
    <w:p w:rsidR="00CE3FD7" w:rsidRDefault="00CE3FD7" w:rsidP="00D0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20"/>
    <w:multiLevelType w:val="hybridMultilevel"/>
    <w:tmpl w:val="1A940BB4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163DCA"/>
    <w:multiLevelType w:val="hybridMultilevel"/>
    <w:tmpl w:val="8A6CD63C"/>
    <w:lvl w:ilvl="0" w:tplc="5A34D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026935"/>
    <w:multiLevelType w:val="hybridMultilevel"/>
    <w:tmpl w:val="E2EE8124"/>
    <w:lvl w:ilvl="0" w:tplc="66D46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7229A9"/>
    <w:multiLevelType w:val="hybridMultilevel"/>
    <w:tmpl w:val="D8C8FA7C"/>
    <w:lvl w:ilvl="0" w:tplc="0B66C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0FB3"/>
    <w:multiLevelType w:val="hybridMultilevel"/>
    <w:tmpl w:val="E88A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F0A2D"/>
    <w:multiLevelType w:val="hybridMultilevel"/>
    <w:tmpl w:val="85BE410C"/>
    <w:lvl w:ilvl="0" w:tplc="05CE074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C8BA17E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31CE104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6D20"/>
    <w:multiLevelType w:val="hybridMultilevel"/>
    <w:tmpl w:val="64E8A70E"/>
    <w:lvl w:ilvl="0" w:tplc="66D4676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0EEE0019"/>
    <w:multiLevelType w:val="hybridMultilevel"/>
    <w:tmpl w:val="C460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204B0"/>
    <w:multiLevelType w:val="hybridMultilevel"/>
    <w:tmpl w:val="6C80E43A"/>
    <w:lvl w:ilvl="0" w:tplc="2EC6E856">
      <w:start w:val="1"/>
      <w:numFmt w:val="decimal"/>
      <w:lvlText w:val="4.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228D"/>
    <w:multiLevelType w:val="hybridMultilevel"/>
    <w:tmpl w:val="81621DE8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DD5401"/>
    <w:multiLevelType w:val="multilevel"/>
    <w:tmpl w:val="8138AC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3B40753"/>
    <w:multiLevelType w:val="multilevel"/>
    <w:tmpl w:val="7CC03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5DC4B5B"/>
    <w:multiLevelType w:val="hybridMultilevel"/>
    <w:tmpl w:val="412ED166"/>
    <w:lvl w:ilvl="0" w:tplc="5C549CE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91F2D"/>
    <w:multiLevelType w:val="hybridMultilevel"/>
    <w:tmpl w:val="8C88DCEA"/>
    <w:lvl w:ilvl="0" w:tplc="B18255F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16C83190"/>
    <w:multiLevelType w:val="hybridMultilevel"/>
    <w:tmpl w:val="60F062F2"/>
    <w:lvl w:ilvl="0" w:tplc="66D46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8691C"/>
    <w:multiLevelType w:val="hybridMultilevel"/>
    <w:tmpl w:val="41E41DB8"/>
    <w:lvl w:ilvl="0" w:tplc="66D46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63ADF"/>
    <w:multiLevelType w:val="multilevel"/>
    <w:tmpl w:val="A4365E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833BF2"/>
    <w:multiLevelType w:val="hybridMultilevel"/>
    <w:tmpl w:val="15B40ADE"/>
    <w:lvl w:ilvl="0" w:tplc="DBF0295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0FE6"/>
    <w:multiLevelType w:val="hybridMultilevel"/>
    <w:tmpl w:val="6166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F09"/>
    <w:multiLevelType w:val="multilevel"/>
    <w:tmpl w:val="99EEB2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3D2E02"/>
    <w:multiLevelType w:val="singleLevel"/>
    <w:tmpl w:val="86BC6D9A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7300CBB"/>
    <w:multiLevelType w:val="multilevel"/>
    <w:tmpl w:val="608C3F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692A7D"/>
    <w:multiLevelType w:val="multilevel"/>
    <w:tmpl w:val="5622AC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BC3925"/>
    <w:multiLevelType w:val="hybridMultilevel"/>
    <w:tmpl w:val="F69E93A2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A830E4A"/>
    <w:multiLevelType w:val="hybridMultilevel"/>
    <w:tmpl w:val="88968068"/>
    <w:lvl w:ilvl="0" w:tplc="53B47756">
      <w:start w:val="1"/>
      <w:numFmt w:val="decimal"/>
      <w:lvlText w:val="7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F440D"/>
    <w:multiLevelType w:val="hybridMultilevel"/>
    <w:tmpl w:val="04CE9DB4"/>
    <w:lvl w:ilvl="0" w:tplc="300EFA5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E1F97"/>
    <w:multiLevelType w:val="hybridMultilevel"/>
    <w:tmpl w:val="453A2268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49A42D3"/>
    <w:multiLevelType w:val="hybridMultilevel"/>
    <w:tmpl w:val="9392C694"/>
    <w:lvl w:ilvl="0" w:tplc="C1D6AB12">
      <w:start w:val="1"/>
      <w:numFmt w:val="decimal"/>
      <w:lvlText w:val="5.7.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A1FDF"/>
    <w:multiLevelType w:val="hybridMultilevel"/>
    <w:tmpl w:val="F2CC1E48"/>
    <w:lvl w:ilvl="0" w:tplc="10D62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119CF"/>
    <w:multiLevelType w:val="hybridMultilevel"/>
    <w:tmpl w:val="9A92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73E2"/>
    <w:multiLevelType w:val="hybridMultilevel"/>
    <w:tmpl w:val="D772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8C5F88"/>
    <w:multiLevelType w:val="hybridMultilevel"/>
    <w:tmpl w:val="4BBE2FBC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EE770E1"/>
    <w:multiLevelType w:val="hybridMultilevel"/>
    <w:tmpl w:val="7FA09C1E"/>
    <w:lvl w:ilvl="0" w:tplc="84D8E746">
      <w:start w:val="1"/>
      <w:numFmt w:val="bullet"/>
      <w:lvlText w:val="-"/>
      <w:lvlJc w:val="left"/>
      <w:pPr>
        <w:ind w:left="9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1C61A13"/>
    <w:multiLevelType w:val="hybridMultilevel"/>
    <w:tmpl w:val="11E6F6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3D17B60"/>
    <w:multiLevelType w:val="hybridMultilevel"/>
    <w:tmpl w:val="3F680542"/>
    <w:lvl w:ilvl="0" w:tplc="9B6E4F6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0042A"/>
    <w:multiLevelType w:val="hybridMultilevel"/>
    <w:tmpl w:val="44305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26E8"/>
    <w:multiLevelType w:val="hybridMultilevel"/>
    <w:tmpl w:val="8F040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A8503FE"/>
    <w:multiLevelType w:val="hybridMultilevel"/>
    <w:tmpl w:val="B9989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D8E0CD8"/>
    <w:multiLevelType w:val="hybridMultilevel"/>
    <w:tmpl w:val="CD5E2D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C12633"/>
    <w:multiLevelType w:val="hybridMultilevel"/>
    <w:tmpl w:val="6D40CFCE"/>
    <w:lvl w:ilvl="0" w:tplc="B18255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F664EF2"/>
    <w:multiLevelType w:val="hybridMultilevel"/>
    <w:tmpl w:val="4162B5E4"/>
    <w:lvl w:ilvl="0" w:tplc="7B9EF24E">
      <w:start w:val="1"/>
      <w:numFmt w:val="decimal"/>
      <w:lvlText w:val="5.1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64E14"/>
    <w:multiLevelType w:val="hybridMultilevel"/>
    <w:tmpl w:val="A8066B2E"/>
    <w:lvl w:ilvl="0" w:tplc="5E86B1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A0D12"/>
    <w:multiLevelType w:val="singleLevel"/>
    <w:tmpl w:val="341C820A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5235BA7"/>
    <w:multiLevelType w:val="multilevel"/>
    <w:tmpl w:val="8138AC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568E5590"/>
    <w:multiLevelType w:val="hybridMultilevel"/>
    <w:tmpl w:val="832E1C42"/>
    <w:lvl w:ilvl="0" w:tplc="5C549CEE">
      <w:start w:val="1"/>
      <w:numFmt w:val="bullet"/>
      <w:lvlText w:val="-"/>
      <w:lvlJc w:val="left"/>
      <w:pPr>
        <w:ind w:left="693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5" w15:restartNumberingAfterBreak="0">
    <w:nsid w:val="57075E27"/>
    <w:multiLevelType w:val="hybridMultilevel"/>
    <w:tmpl w:val="FAA2D6AC"/>
    <w:lvl w:ilvl="0" w:tplc="36FE2F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845C3"/>
    <w:multiLevelType w:val="multilevel"/>
    <w:tmpl w:val="03481E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 w15:restartNumberingAfterBreak="0">
    <w:nsid w:val="5A2B6464"/>
    <w:multiLevelType w:val="hybridMultilevel"/>
    <w:tmpl w:val="44A61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C823F91"/>
    <w:multiLevelType w:val="hybridMultilevel"/>
    <w:tmpl w:val="DA6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250D9E"/>
    <w:multiLevelType w:val="hybridMultilevel"/>
    <w:tmpl w:val="BE404036"/>
    <w:lvl w:ilvl="0" w:tplc="2168DBC6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B5CB5"/>
    <w:multiLevelType w:val="hybridMultilevel"/>
    <w:tmpl w:val="2AA44C10"/>
    <w:lvl w:ilvl="0" w:tplc="13608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13E597B"/>
    <w:multiLevelType w:val="hybridMultilevel"/>
    <w:tmpl w:val="1FECEE74"/>
    <w:lvl w:ilvl="0" w:tplc="66D46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4E1A30"/>
    <w:multiLevelType w:val="hybridMultilevel"/>
    <w:tmpl w:val="A5AE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A3260"/>
    <w:multiLevelType w:val="hybridMultilevel"/>
    <w:tmpl w:val="91B6931C"/>
    <w:lvl w:ilvl="0" w:tplc="66D46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581CA9"/>
    <w:multiLevelType w:val="hybridMultilevel"/>
    <w:tmpl w:val="9026A2C6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DBD42C1"/>
    <w:multiLevelType w:val="hybridMultilevel"/>
    <w:tmpl w:val="50B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1445B0"/>
    <w:multiLevelType w:val="hybridMultilevel"/>
    <w:tmpl w:val="385EE930"/>
    <w:lvl w:ilvl="0" w:tplc="6E122FF8">
      <w:start w:val="2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F7C4495"/>
    <w:multiLevelType w:val="hybridMultilevel"/>
    <w:tmpl w:val="B6AA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DC5B3F"/>
    <w:multiLevelType w:val="hybridMultilevel"/>
    <w:tmpl w:val="74AE9252"/>
    <w:lvl w:ilvl="0" w:tplc="C5B2FB0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AD435B"/>
    <w:multiLevelType w:val="hybridMultilevel"/>
    <w:tmpl w:val="67629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F03F82"/>
    <w:multiLevelType w:val="hybridMultilevel"/>
    <w:tmpl w:val="93E8BE2E"/>
    <w:lvl w:ilvl="0" w:tplc="F48AE0B8">
      <w:start w:val="1"/>
      <w:numFmt w:val="decimal"/>
      <w:lvlText w:val="6.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1" w15:restartNumberingAfterBreak="0">
    <w:nsid w:val="761564B6"/>
    <w:multiLevelType w:val="hybridMultilevel"/>
    <w:tmpl w:val="B7AE3F5A"/>
    <w:lvl w:ilvl="0" w:tplc="66D46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3D4814"/>
    <w:multiLevelType w:val="hybridMultilevel"/>
    <w:tmpl w:val="EA684108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A1C572E"/>
    <w:multiLevelType w:val="hybridMultilevel"/>
    <w:tmpl w:val="9E00F2C8"/>
    <w:lvl w:ilvl="0" w:tplc="66D46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A3C1587"/>
    <w:multiLevelType w:val="hybridMultilevel"/>
    <w:tmpl w:val="9FCCFE6A"/>
    <w:lvl w:ilvl="0" w:tplc="BF081258">
      <w:start w:val="1"/>
      <w:numFmt w:val="decimal"/>
      <w:lvlText w:val="4.1.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B89020A"/>
    <w:multiLevelType w:val="hybridMultilevel"/>
    <w:tmpl w:val="CC521024"/>
    <w:lvl w:ilvl="0" w:tplc="66D46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2B2E95"/>
    <w:multiLevelType w:val="hybridMultilevel"/>
    <w:tmpl w:val="82D0E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DDB105F"/>
    <w:multiLevelType w:val="multilevel"/>
    <w:tmpl w:val="80FE17A2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  <w:color w:val="222222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ascii="Times New Roman" w:hAnsi="Times New Roman" w:cs="Times New Roman"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68" w15:restartNumberingAfterBreak="0">
    <w:nsid w:val="7EBB110E"/>
    <w:multiLevelType w:val="hybridMultilevel"/>
    <w:tmpl w:val="DF7AF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F9601BB"/>
    <w:multiLevelType w:val="hybridMultilevel"/>
    <w:tmpl w:val="4952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33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7"/>
  </w:num>
  <w:num w:numId="5">
    <w:abstractNumId w:val="57"/>
  </w:num>
  <w:num w:numId="6">
    <w:abstractNumId w:val="55"/>
  </w:num>
  <w:num w:numId="7">
    <w:abstractNumId w:val="4"/>
  </w:num>
  <w:num w:numId="8">
    <w:abstractNumId w:val="30"/>
  </w:num>
  <w:num w:numId="9">
    <w:abstractNumId w:val="48"/>
  </w:num>
  <w:num w:numId="10">
    <w:abstractNumId w:val="69"/>
  </w:num>
  <w:num w:numId="11">
    <w:abstractNumId w:val="7"/>
  </w:num>
  <w:num w:numId="12">
    <w:abstractNumId w:val="18"/>
  </w:num>
  <w:num w:numId="13">
    <w:abstractNumId w:val="66"/>
  </w:num>
  <w:num w:numId="14">
    <w:abstractNumId w:val="37"/>
  </w:num>
  <w:num w:numId="15">
    <w:abstractNumId w:val="47"/>
  </w:num>
  <w:num w:numId="16">
    <w:abstractNumId w:val="68"/>
  </w:num>
  <w:num w:numId="17">
    <w:abstractNumId w:val="36"/>
  </w:num>
  <w:num w:numId="18">
    <w:abstractNumId w:val="38"/>
  </w:num>
  <w:num w:numId="19">
    <w:abstractNumId w:val="5"/>
  </w:num>
  <w:num w:numId="20">
    <w:abstractNumId w:val="39"/>
  </w:num>
  <w:num w:numId="21">
    <w:abstractNumId w:val="23"/>
  </w:num>
  <w:num w:numId="22">
    <w:abstractNumId w:val="9"/>
  </w:num>
  <w:num w:numId="23">
    <w:abstractNumId w:val="49"/>
  </w:num>
  <w:num w:numId="24">
    <w:abstractNumId w:val="17"/>
  </w:num>
  <w:num w:numId="25">
    <w:abstractNumId w:val="41"/>
  </w:num>
  <w:num w:numId="26">
    <w:abstractNumId w:val="45"/>
  </w:num>
  <w:num w:numId="27">
    <w:abstractNumId w:val="64"/>
  </w:num>
  <w:num w:numId="28">
    <w:abstractNumId w:val="8"/>
  </w:num>
  <w:num w:numId="29">
    <w:abstractNumId w:val="40"/>
  </w:num>
  <w:num w:numId="30">
    <w:abstractNumId w:val="56"/>
  </w:num>
  <w:num w:numId="31">
    <w:abstractNumId w:val="27"/>
  </w:num>
  <w:num w:numId="32">
    <w:abstractNumId w:val="0"/>
  </w:num>
  <w:num w:numId="33">
    <w:abstractNumId w:val="65"/>
  </w:num>
  <w:num w:numId="34">
    <w:abstractNumId w:val="13"/>
  </w:num>
  <w:num w:numId="35">
    <w:abstractNumId w:val="6"/>
  </w:num>
  <w:num w:numId="36">
    <w:abstractNumId w:val="25"/>
  </w:num>
  <w:num w:numId="37">
    <w:abstractNumId w:val="34"/>
  </w:num>
  <w:num w:numId="38">
    <w:abstractNumId w:val="58"/>
  </w:num>
  <w:num w:numId="39">
    <w:abstractNumId w:val="24"/>
  </w:num>
  <w:num w:numId="40">
    <w:abstractNumId w:val="16"/>
  </w:num>
  <w:num w:numId="41">
    <w:abstractNumId w:val="53"/>
  </w:num>
  <w:num w:numId="42">
    <w:abstractNumId w:val="32"/>
  </w:num>
  <w:num w:numId="43">
    <w:abstractNumId w:val="12"/>
  </w:num>
  <w:num w:numId="44">
    <w:abstractNumId w:val="44"/>
  </w:num>
  <w:num w:numId="45">
    <w:abstractNumId w:val="1"/>
  </w:num>
  <w:num w:numId="46">
    <w:abstractNumId w:val="50"/>
  </w:num>
  <w:num w:numId="47">
    <w:abstractNumId w:val="59"/>
  </w:num>
  <w:num w:numId="48">
    <w:abstractNumId w:val="28"/>
  </w:num>
  <w:num w:numId="49">
    <w:abstractNumId w:val="62"/>
  </w:num>
  <w:num w:numId="50">
    <w:abstractNumId w:val="26"/>
  </w:num>
  <w:num w:numId="51">
    <w:abstractNumId w:val="54"/>
  </w:num>
  <w:num w:numId="52">
    <w:abstractNumId w:val="63"/>
  </w:num>
  <w:num w:numId="53">
    <w:abstractNumId w:val="31"/>
  </w:num>
  <w:num w:numId="54">
    <w:abstractNumId w:val="52"/>
  </w:num>
  <w:num w:numId="55">
    <w:abstractNumId w:val="42"/>
  </w:num>
  <w:num w:numId="56">
    <w:abstractNumId w:val="20"/>
  </w:num>
  <w:num w:numId="57">
    <w:abstractNumId w:val="22"/>
  </w:num>
  <w:num w:numId="58">
    <w:abstractNumId w:val="21"/>
  </w:num>
  <w:num w:numId="59">
    <w:abstractNumId w:val="19"/>
  </w:num>
  <w:num w:numId="60">
    <w:abstractNumId w:val="29"/>
  </w:num>
  <w:num w:numId="61">
    <w:abstractNumId w:val="51"/>
  </w:num>
  <w:num w:numId="62">
    <w:abstractNumId w:val="15"/>
  </w:num>
  <w:num w:numId="63">
    <w:abstractNumId w:val="3"/>
  </w:num>
  <w:num w:numId="64">
    <w:abstractNumId w:val="14"/>
  </w:num>
  <w:num w:numId="65">
    <w:abstractNumId w:val="43"/>
  </w:num>
  <w:num w:numId="66">
    <w:abstractNumId w:val="61"/>
  </w:num>
  <w:num w:numId="67">
    <w:abstractNumId w:val="2"/>
  </w:num>
  <w:num w:numId="68">
    <w:abstractNumId w:val="10"/>
  </w:num>
  <w:num w:numId="69">
    <w:abstractNumId w:val="46"/>
  </w:num>
  <w:num w:numId="70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BD"/>
    <w:rsid w:val="00001060"/>
    <w:rsid w:val="00016DD5"/>
    <w:rsid w:val="0002556F"/>
    <w:rsid w:val="000268B0"/>
    <w:rsid w:val="00041D33"/>
    <w:rsid w:val="00041EE1"/>
    <w:rsid w:val="000B331D"/>
    <w:rsid w:val="000C61F2"/>
    <w:rsid w:val="000C6C2D"/>
    <w:rsid w:val="000E5B0F"/>
    <w:rsid w:val="000E7743"/>
    <w:rsid w:val="000F320E"/>
    <w:rsid w:val="00100A80"/>
    <w:rsid w:val="0010544F"/>
    <w:rsid w:val="0012247D"/>
    <w:rsid w:val="00123172"/>
    <w:rsid w:val="001323C9"/>
    <w:rsid w:val="001364BF"/>
    <w:rsid w:val="001432D9"/>
    <w:rsid w:val="001476AB"/>
    <w:rsid w:val="0015092A"/>
    <w:rsid w:val="00156C8C"/>
    <w:rsid w:val="001716FA"/>
    <w:rsid w:val="00171BC5"/>
    <w:rsid w:val="00171FB4"/>
    <w:rsid w:val="00173B6E"/>
    <w:rsid w:val="001A2E83"/>
    <w:rsid w:val="001A5570"/>
    <w:rsid w:val="001A5633"/>
    <w:rsid w:val="001B267B"/>
    <w:rsid w:val="001B5BAC"/>
    <w:rsid w:val="001C7966"/>
    <w:rsid w:val="001D4E30"/>
    <w:rsid w:val="001D56AC"/>
    <w:rsid w:val="00200A74"/>
    <w:rsid w:val="00203F97"/>
    <w:rsid w:val="00210AF8"/>
    <w:rsid w:val="00217495"/>
    <w:rsid w:val="002220E6"/>
    <w:rsid w:val="0026210B"/>
    <w:rsid w:val="00271A55"/>
    <w:rsid w:val="0028355B"/>
    <w:rsid w:val="002B1B06"/>
    <w:rsid w:val="002C4610"/>
    <w:rsid w:val="002F1F86"/>
    <w:rsid w:val="002F6DD5"/>
    <w:rsid w:val="00301F38"/>
    <w:rsid w:val="0030442B"/>
    <w:rsid w:val="003150D8"/>
    <w:rsid w:val="003317E6"/>
    <w:rsid w:val="00334DE7"/>
    <w:rsid w:val="00336676"/>
    <w:rsid w:val="00340B29"/>
    <w:rsid w:val="0034749B"/>
    <w:rsid w:val="00352665"/>
    <w:rsid w:val="00365B4C"/>
    <w:rsid w:val="003746FC"/>
    <w:rsid w:val="00393F43"/>
    <w:rsid w:val="00394921"/>
    <w:rsid w:val="003B320A"/>
    <w:rsid w:val="003C100C"/>
    <w:rsid w:val="003C5C94"/>
    <w:rsid w:val="003E726C"/>
    <w:rsid w:val="003F57F9"/>
    <w:rsid w:val="00404AB5"/>
    <w:rsid w:val="00406CB7"/>
    <w:rsid w:val="00411771"/>
    <w:rsid w:val="00416D9C"/>
    <w:rsid w:val="00417E53"/>
    <w:rsid w:val="004255DF"/>
    <w:rsid w:val="004313E5"/>
    <w:rsid w:val="00466C14"/>
    <w:rsid w:val="00476B79"/>
    <w:rsid w:val="00477EC9"/>
    <w:rsid w:val="00483E06"/>
    <w:rsid w:val="00484463"/>
    <w:rsid w:val="00485A51"/>
    <w:rsid w:val="0048726A"/>
    <w:rsid w:val="004A25F3"/>
    <w:rsid w:val="004A3DCA"/>
    <w:rsid w:val="004A525F"/>
    <w:rsid w:val="004B1587"/>
    <w:rsid w:val="004B57A7"/>
    <w:rsid w:val="004C27B3"/>
    <w:rsid w:val="004D02F5"/>
    <w:rsid w:val="004D11CD"/>
    <w:rsid w:val="004D2557"/>
    <w:rsid w:val="004D5F4C"/>
    <w:rsid w:val="004D790A"/>
    <w:rsid w:val="00522E36"/>
    <w:rsid w:val="00524D43"/>
    <w:rsid w:val="005268FE"/>
    <w:rsid w:val="0053577D"/>
    <w:rsid w:val="005400AA"/>
    <w:rsid w:val="0054149A"/>
    <w:rsid w:val="00545A60"/>
    <w:rsid w:val="005472C2"/>
    <w:rsid w:val="00551B4B"/>
    <w:rsid w:val="00574E65"/>
    <w:rsid w:val="00577CDA"/>
    <w:rsid w:val="005861C9"/>
    <w:rsid w:val="00592FA8"/>
    <w:rsid w:val="005A4C23"/>
    <w:rsid w:val="005B4DE7"/>
    <w:rsid w:val="005C5F0F"/>
    <w:rsid w:val="005C7A02"/>
    <w:rsid w:val="005D34FE"/>
    <w:rsid w:val="005D4BA2"/>
    <w:rsid w:val="005E510A"/>
    <w:rsid w:val="005F4A50"/>
    <w:rsid w:val="005F527D"/>
    <w:rsid w:val="00622554"/>
    <w:rsid w:val="00627FCF"/>
    <w:rsid w:val="00671ADB"/>
    <w:rsid w:val="00681CBF"/>
    <w:rsid w:val="00690699"/>
    <w:rsid w:val="006A5225"/>
    <w:rsid w:val="006B577A"/>
    <w:rsid w:val="006C0443"/>
    <w:rsid w:val="006E0913"/>
    <w:rsid w:val="006E501E"/>
    <w:rsid w:val="006E597C"/>
    <w:rsid w:val="006E614C"/>
    <w:rsid w:val="006F2F6F"/>
    <w:rsid w:val="006F4B68"/>
    <w:rsid w:val="00714FA8"/>
    <w:rsid w:val="0072685F"/>
    <w:rsid w:val="00734DFC"/>
    <w:rsid w:val="00753CED"/>
    <w:rsid w:val="00767644"/>
    <w:rsid w:val="007710C5"/>
    <w:rsid w:val="007755C1"/>
    <w:rsid w:val="0077601D"/>
    <w:rsid w:val="0077760C"/>
    <w:rsid w:val="00783C92"/>
    <w:rsid w:val="0078513C"/>
    <w:rsid w:val="00791421"/>
    <w:rsid w:val="007A4D9A"/>
    <w:rsid w:val="007C6250"/>
    <w:rsid w:val="007D2850"/>
    <w:rsid w:val="007D488E"/>
    <w:rsid w:val="007D7CBB"/>
    <w:rsid w:val="007F05F4"/>
    <w:rsid w:val="00815F26"/>
    <w:rsid w:val="0086082D"/>
    <w:rsid w:val="0087765A"/>
    <w:rsid w:val="008C6B1C"/>
    <w:rsid w:val="008C7800"/>
    <w:rsid w:val="008D2F6C"/>
    <w:rsid w:val="008D72DB"/>
    <w:rsid w:val="008E53DE"/>
    <w:rsid w:val="008F427B"/>
    <w:rsid w:val="00915A97"/>
    <w:rsid w:val="00926991"/>
    <w:rsid w:val="00931188"/>
    <w:rsid w:val="0094306B"/>
    <w:rsid w:val="00944F1B"/>
    <w:rsid w:val="00954195"/>
    <w:rsid w:val="0097328E"/>
    <w:rsid w:val="00975798"/>
    <w:rsid w:val="009A42D9"/>
    <w:rsid w:val="009B26A5"/>
    <w:rsid w:val="009B5213"/>
    <w:rsid w:val="009B5FB0"/>
    <w:rsid w:val="009D1DD8"/>
    <w:rsid w:val="009E69B8"/>
    <w:rsid w:val="009E792B"/>
    <w:rsid w:val="009F4B48"/>
    <w:rsid w:val="00A15CE1"/>
    <w:rsid w:val="00A5112D"/>
    <w:rsid w:val="00A5199E"/>
    <w:rsid w:val="00A67655"/>
    <w:rsid w:val="00A80222"/>
    <w:rsid w:val="00A90797"/>
    <w:rsid w:val="00AA666E"/>
    <w:rsid w:val="00AB30FB"/>
    <w:rsid w:val="00AC4CDE"/>
    <w:rsid w:val="00AD434F"/>
    <w:rsid w:val="00AD66F6"/>
    <w:rsid w:val="00AD7EDC"/>
    <w:rsid w:val="00AE6AAC"/>
    <w:rsid w:val="00AF5456"/>
    <w:rsid w:val="00B11715"/>
    <w:rsid w:val="00B16C6B"/>
    <w:rsid w:val="00B3688B"/>
    <w:rsid w:val="00B47F21"/>
    <w:rsid w:val="00B53052"/>
    <w:rsid w:val="00B56C2F"/>
    <w:rsid w:val="00B7705B"/>
    <w:rsid w:val="00BA2C55"/>
    <w:rsid w:val="00BA3782"/>
    <w:rsid w:val="00BB2F3E"/>
    <w:rsid w:val="00BC3E72"/>
    <w:rsid w:val="00BD5F30"/>
    <w:rsid w:val="00C26D37"/>
    <w:rsid w:val="00C2774E"/>
    <w:rsid w:val="00C350E2"/>
    <w:rsid w:val="00C42AAF"/>
    <w:rsid w:val="00C470F7"/>
    <w:rsid w:val="00C72CFF"/>
    <w:rsid w:val="00C94FAB"/>
    <w:rsid w:val="00C96B33"/>
    <w:rsid w:val="00CC2FF4"/>
    <w:rsid w:val="00CE3FD7"/>
    <w:rsid w:val="00CE71DC"/>
    <w:rsid w:val="00D01FBD"/>
    <w:rsid w:val="00D0423C"/>
    <w:rsid w:val="00D0564E"/>
    <w:rsid w:val="00D07306"/>
    <w:rsid w:val="00D21055"/>
    <w:rsid w:val="00D32F27"/>
    <w:rsid w:val="00D36465"/>
    <w:rsid w:val="00D446E0"/>
    <w:rsid w:val="00D460A0"/>
    <w:rsid w:val="00D46EDF"/>
    <w:rsid w:val="00D664B9"/>
    <w:rsid w:val="00D8471C"/>
    <w:rsid w:val="00D96010"/>
    <w:rsid w:val="00DE4E33"/>
    <w:rsid w:val="00DF0613"/>
    <w:rsid w:val="00E245B7"/>
    <w:rsid w:val="00E460AE"/>
    <w:rsid w:val="00E607B5"/>
    <w:rsid w:val="00E73818"/>
    <w:rsid w:val="00E77194"/>
    <w:rsid w:val="00E81208"/>
    <w:rsid w:val="00E95D3F"/>
    <w:rsid w:val="00EE26CD"/>
    <w:rsid w:val="00EE4B3A"/>
    <w:rsid w:val="00EF398C"/>
    <w:rsid w:val="00F1262C"/>
    <w:rsid w:val="00F12EF8"/>
    <w:rsid w:val="00F25649"/>
    <w:rsid w:val="00F36367"/>
    <w:rsid w:val="00F3788E"/>
    <w:rsid w:val="00F4540C"/>
    <w:rsid w:val="00F522A6"/>
    <w:rsid w:val="00F566E7"/>
    <w:rsid w:val="00F72224"/>
    <w:rsid w:val="00F73E55"/>
    <w:rsid w:val="00F75F7A"/>
    <w:rsid w:val="00F804EE"/>
    <w:rsid w:val="00FC0B15"/>
    <w:rsid w:val="00FD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1B2E62"/>
  <w15:docId w15:val="{C8B60CCB-745A-456C-831B-409B054E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F1F86"/>
    <w:pPr>
      <w:keepNext/>
      <w:keepLines/>
      <w:spacing w:before="240" w:line="276" w:lineRule="auto"/>
      <w:jc w:val="center"/>
      <w:outlineLvl w:val="0"/>
    </w:pPr>
    <w:rPr>
      <w:b/>
      <w:caps/>
      <w:sz w:val="24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6C6B"/>
    <w:pPr>
      <w:keepNext/>
      <w:keepLines/>
      <w:spacing w:before="40" w:line="276" w:lineRule="auto"/>
      <w:jc w:val="right"/>
      <w:outlineLvl w:val="1"/>
    </w:pPr>
    <w:rPr>
      <w:b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0A80"/>
    <w:pPr>
      <w:keepNext/>
      <w:keepLines/>
      <w:spacing w:before="40" w:line="276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3F97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A80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2F1F8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link w:val="2"/>
    <w:uiPriority w:val="9"/>
    <w:rsid w:val="00B16C6B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30">
    <w:name w:val="Заголовок 3 Знак"/>
    <w:link w:val="3"/>
    <w:uiPriority w:val="9"/>
    <w:rsid w:val="00100A80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00A80"/>
  </w:style>
  <w:style w:type="table" w:styleId="a4">
    <w:name w:val="Table Grid"/>
    <w:basedOn w:val="a1"/>
    <w:uiPriority w:val="39"/>
    <w:rsid w:val="0010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00A80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100A80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rsid w:val="00100A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0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100A80"/>
    <w:pPr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100A8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100A80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100A8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">
    <w:name w:val="Сетка таблицы1"/>
    <w:basedOn w:val="a1"/>
    <w:next w:val="a4"/>
    <w:uiPriority w:val="39"/>
    <w:rsid w:val="0028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B1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21">
    <w:name w:val="Сетка таблицы2"/>
    <w:basedOn w:val="a1"/>
    <w:next w:val="a4"/>
    <w:uiPriority w:val="39"/>
    <w:rsid w:val="008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F32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rsid w:val="006C044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uiPriority w:val="99"/>
    <w:rsid w:val="006C0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C044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6C0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203F97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paragraph" w:styleId="ad">
    <w:name w:val="Body Text"/>
    <w:basedOn w:val="a"/>
    <w:link w:val="ae"/>
    <w:rsid w:val="002F1F86"/>
    <w:pPr>
      <w:tabs>
        <w:tab w:val="left" w:pos="426"/>
      </w:tabs>
    </w:pPr>
    <w:rPr>
      <w:rFonts w:ascii="Bookman Old Style" w:hAnsi="Bookman Old Style"/>
      <w:sz w:val="24"/>
    </w:rPr>
  </w:style>
  <w:style w:type="character" w:customStyle="1" w:styleId="ae">
    <w:name w:val="Основной текст Знак"/>
    <w:link w:val="ad"/>
    <w:rsid w:val="002F1F86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u">
    <w:name w:val="u"/>
    <w:basedOn w:val="a"/>
    <w:rsid w:val="002F1F8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41D33"/>
    <w:pPr>
      <w:spacing w:line="259" w:lineRule="auto"/>
      <w:jc w:val="left"/>
      <w:outlineLvl w:val="9"/>
    </w:pPr>
    <w:rPr>
      <w:rFonts w:ascii="Cambria" w:hAnsi="Cambria"/>
      <w:b w:val="0"/>
      <w:caps w:val="0"/>
      <w:color w:val="365F91"/>
      <w:sz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41D33"/>
    <w:pPr>
      <w:spacing w:after="100"/>
    </w:pPr>
  </w:style>
  <w:style w:type="paragraph" w:styleId="af0">
    <w:name w:val="Normal (Web)"/>
    <w:basedOn w:val="a"/>
    <w:uiPriority w:val="99"/>
    <w:rsid w:val="003317E6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C94F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4FAB"/>
    <w:pPr>
      <w:widowControl w:val="0"/>
      <w:shd w:val="clear" w:color="auto" w:fill="FFFFFF"/>
      <w:spacing w:before="420" w:line="320" w:lineRule="exact"/>
      <w:ind w:firstLine="780"/>
      <w:jc w:val="both"/>
    </w:pPr>
    <w:rPr>
      <w:sz w:val="28"/>
      <w:szCs w:val="28"/>
      <w:lang w:eastAsia="en-US"/>
    </w:rPr>
  </w:style>
  <w:style w:type="character" w:customStyle="1" w:styleId="Heading1">
    <w:name w:val="Heading #1_"/>
    <w:link w:val="Heading10"/>
    <w:rsid w:val="00C94F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C94FAB"/>
    <w:pPr>
      <w:widowControl w:val="0"/>
      <w:shd w:val="clear" w:color="auto" w:fill="FFFFFF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07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64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8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2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7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36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750D-8B3E-4FC5-833D-A17D6ADD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14</Pages>
  <Words>6769</Words>
  <Characters>38588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45267</CharactersWithSpaces>
  <SharedDoc>false</SharedDoc>
  <HLinks>
    <vt:vector size="198" baseType="variant">
      <vt:variant>
        <vt:i4>6553723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7143544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http://docs.cntd.ru/document/901789645</vt:lpwstr>
      </vt:variant>
      <vt:variant>
        <vt:lpwstr/>
      </vt:variant>
      <vt:variant>
        <vt:i4>7274622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http://docs.cntd.ru/document/420245392</vt:lpwstr>
      </vt:variant>
      <vt:variant>
        <vt:lpwstr/>
      </vt:variant>
      <vt:variant>
        <vt:i4>6553723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5832773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7143546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http://docs.cntd.ru/document/446628320</vt:lpwstr>
      </vt:variant>
      <vt:variant>
        <vt:lpwstr/>
      </vt:variant>
      <vt:variant>
        <vt:i4>6422650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http://docs.cntd.ru/document/446628428</vt:lpwstr>
      </vt:variant>
      <vt:variant>
        <vt:lpwstr/>
      </vt:variant>
      <vt:variant>
        <vt:i4>6422647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http://docs.cntd.ru/document/553222008</vt:lpwstr>
      </vt:variant>
      <vt:variant>
        <vt:lpwstr/>
      </vt:variant>
      <vt:variant>
        <vt:i4>6553715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7143536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http://docs.cntd.ru/document/902106058</vt:lpwstr>
      </vt:variant>
      <vt:variant>
        <vt:lpwstr/>
      </vt:variant>
      <vt:variant>
        <vt:i4>6488182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http://docs.cntd.ru/document/902111047</vt:lpwstr>
      </vt:variant>
      <vt:variant>
        <vt:lpwstr/>
      </vt:variant>
      <vt:variant>
        <vt:i4>6291576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http://docs.cntd.ru/document/902102693</vt:lpwstr>
      </vt:variant>
      <vt:variant>
        <vt:lpwstr/>
      </vt:variant>
      <vt:variant>
        <vt:i4>6619256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http://docs.cntd.ru/document/902102696</vt:lpwstr>
      </vt:variant>
      <vt:variant>
        <vt:lpwstr/>
      </vt:variant>
      <vt:variant>
        <vt:i4>6619248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http://docs.cntd.ru/document/450324805</vt:lpwstr>
      </vt:variant>
      <vt:variant>
        <vt:lpwstr/>
      </vt:variant>
      <vt:variant>
        <vt:i4>6291568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http://docs.cntd.ru/document/499038030</vt:lpwstr>
      </vt:variant>
      <vt:variant>
        <vt:lpwstr/>
      </vt:variant>
      <vt:variant>
        <vt:i4>6684795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http://docs.cntd.ru/document/902213684</vt:lpwstr>
      </vt:variant>
      <vt:variant>
        <vt:lpwstr/>
      </vt:variant>
      <vt:variant>
        <vt:i4>6553723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7274557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consultantplus://offline/ref=1BA611EECF835126F051C1B7CE67287630FFB9C833A31798280441E41762FAD2C800AD8D58AB0FDCQ752G</vt:lpwstr>
      </vt:variant>
      <vt:variant>
        <vt:lpwstr/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_Toc24963388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_Toc24963387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_Toc24963386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_Toc24963385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_Toc24963384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_Toc24963383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_Toc24963382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_Toc24963381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_Toc24963380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_Toc24963379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_Toc24963378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_Toc24963377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Айталина</cp:lastModifiedBy>
  <cp:revision>7</cp:revision>
  <cp:lastPrinted>2021-02-01T02:43:00Z</cp:lastPrinted>
  <dcterms:created xsi:type="dcterms:W3CDTF">2021-01-27T08:15:00Z</dcterms:created>
  <dcterms:modified xsi:type="dcterms:W3CDTF">2021-06-24T05:35:00Z</dcterms:modified>
</cp:coreProperties>
</file>